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235028">
      <w:pPr>
        <w:spacing w:line="600" w:lineRule="exact"/>
        <w:rPr>
          <w:rFonts w:hint="eastAsia" w:ascii="Times New Roman" w:hAnsi="Times New Roman" w:eastAsia="黑体"/>
          <w:sz w:val="32"/>
          <w:szCs w:val="32"/>
        </w:rPr>
      </w:pPr>
      <w:r>
        <w:rPr>
          <w:rFonts w:ascii="Times New Roman" w:hAnsi="Times New Roman" w:eastAsia="黑体"/>
          <w:sz w:val="32"/>
          <w:szCs w:val="32"/>
        </w:rPr>
        <w:t>附件</w:t>
      </w:r>
      <w:r>
        <w:rPr>
          <w:rFonts w:hint="eastAsia" w:ascii="Times New Roman" w:hAnsi="Times New Roman" w:eastAsia="黑体"/>
          <w:sz w:val="32"/>
          <w:szCs w:val="32"/>
        </w:rPr>
        <w:t>6</w:t>
      </w:r>
    </w:p>
    <w:p w14:paraId="176209F0">
      <w:pPr>
        <w:adjustRightInd w:val="0"/>
        <w:snapToGrid w:val="0"/>
        <w:spacing w:line="560" w:lineRule="exact"/>
        <w:contextualSpacing/>
        <w:jc w:val="center"/>
        <w:rPr>
          <w:rFonts w:ascii="Times New Roman" w:hAnsi="Times New Roman" w:eastAsia="方正小标宋简体"/>
          <w:sz w:val="44"/>
          <w:szCs w:val="44"/>
        </w:rPr>
      </w:pPr>
    </w:p>
    <w:p w14:paraId="1BB30277">
      <w:pPr>
        <w:adjustRightInd w:val="0"/>
        <w:snapToGrid w:val="0"/>
        <w:spacing w:line="560" w:lineRule="exact"/>
        <w:contextualSpacing/>
        <w:jc w:val="center"/>
        <w:rPr>
          <w:rFonts w:ascii="Times New Roman" w:hAnsi="Times New Roman" w:eastAsia="方正小标宋简体"/>
          <w:sz w:val="44"/>
          <w:szCs w:val="44"/>
        </w:rPr>
      </w:pPr>
      <w:r>
        <w:rPr>
          <w:rFonts w:ascii="Times New Roman" w:hAnsi="Times New Roman" w:eastAsia="方正小标宋简体"/>
          <w:sz w:val="44"/>
          <w:szCs w:val="44"/>
        </w:rPr>
        <w:t>云南新闻奖诚信承诺书（参评人员）</w:t>
      </w:r>
    </w:p>
    <w:p w14:paraId="5A9724D3">
      <w:pPr>
        <w:adjustRightInd w:val="0"/>
        <w:snapToGrid w:val="0"/>
        <w:spacing w:line="560" w:lineRule="exact"/>
        <w:ind w:firstLine="640" w:firstLineChars="200"/>
        <w:contextualSpacing/>
        <w:rPr>
          <w:rFonts w:ascii="Times New Roman" w:hAnsi="Times New Roman" w:eastAsia="仿宋_GB2312"/>
          <w:sz w:val="32"/>
        </w:rPr>
      </w:pPr>
    </w:p>
    <w:p w14:paraId="2957F9E6">
      <w:pPr>
        <w:spacing w:line="600" w:lineRule="exact"/>
        <w:ind w:firstLine="640" w:firstLineChars="200"/>
        <w:rPr>
          <w:rFonts w:ascii="Times New Roman" w:hAnsi="Times New Roman" w:eastAsia="方正仿宋简体"/>
          <w:sz w:val="32"/>
          <w:szCs w:val="32"/>
        </w:rPr>
      </w:pPr>
      <w:r>
        <w:rPr>
          <w:rFonts w:ascii="Times New Roman" w:hAnsi="Times New Roman" w:eastAsia="方正仿宋简体"/>
          <w:sz w:val="32"/>
          <w:szCs w:val="32"/>
        </w:rPr>
        <w:t xml:space="preserve">我就申报的《 </w:t>
      </w:r>
      <w:r>
        <w:rPr>
          <w:rFonts w:hint="eastAsia" w:cs="仿宋_GB2312" w:asciiTheme="minorEastAsia" w:hAnsiTheme="minorEastAsia" w:eastAsiaTheme="minorEastAsia"/>
          <w:b w:val="0"/>
          <w:bCs/>
          <w:sz w:val="28"/>
          <w:szCs w:val="28"/>
        </w:rPr>
        <w:t>第1次和第14次</w:t>
      </w:r>
      <w:r>
        <w:rPr>
          <w:rFonts w:ascii="Times New Roman" w:hAnsi="Times New Roman" w:eastAsia="方正仿宋简体"/>
          <w:b w:val="0"/>
          <w:bCs/>
          <w:sz w:val="28"/>
          <w:szCs w:val="28"/>
        </w:rPr>
        <w:t xml:space="preserve"> </w:t>
      </w:r>
      <w:r>
        <w:rPr>
          <w:rFonts w:ascii="Times New Roman" w:hAnsi="Times New Roman" w:eastAsia="方正仿宋简体"/>
          <w:sz w:val="32"/>
          <w:szCs w:val="32"/>
        </w:rPr>
        <w:t>》作品参评</w:t>
      </w:r>
      <w:r>
        <w:rPr>
          <w:rFonts w:hint="eastAsia" w:ascii="Times New Roman" w:hAnsi="Times New Roman" w:eastAsia="方正仿宋简体"/>
          <w:sz w:val="32"/>
          <w:szCs w:val="32"/>
        </w:rPr>
        <w:t>2025年</w:t>
      </w:r>
      <w:r>
        <w:rPr>
          <w:rFonts w:ascii="Times New Roman" w:hAnsi="Times New Roman" w:eastAsia="方正仿宋简体"/>
          <w:sz w:val="32"/>
          <w:szCs w:val="32"/>
        </w:rPr>
        <w:t>云南新闻奖</w:t>
      </w:r>
      <w:r>
        <w:rPr>
          <w:rFonts w:ascii="Times New Roman" w:hAnsi="Times New Roman" w:eastAsia="方正仿宋简体"/>
          <w:sz w:val="32"/>
          <w:szCs w:val="32"/>
          <w:shd w:val="clear" w:color="auto" w:fill="FFFFFF"/>
        </w:rPr>
        <w:t>作</w:t>
      </w:r>
      <w:r>
        <w:rPr>
          <w:rFonts w:ascii="Times New Roman" w:hAnsi="Times New Roman" w:eastAsia="方正仿宋简体"/>
          <w:sz w:val="32"/>
          <w:szCs w:val="32"/>
        </w:rPr>
        <w:t>如下承诺：</w:t>
      </w:r>
    </w:p>
    <w:p w14:paraId="43521C07">
      <w:pPr>
        <w:spacing w:line="600" w:lineRule="exact"/>
        <w:ind w:firstLine="640" w:firstLineChars="200"/>
        <w:rPr>
          <w:rFonts w:ascii="Times New Roman" w:hAnsi="Times New Roman" w:eastAsia="方正仿宋简体"/>
          <w:sz w:val="32"/>
          <w:szCs w:val="32"/>
        </w:rPr>
      </w:pPr>
      <w:r>
        <w:rPr>
          <w:rFonts w:ascii="Times New Roman" w:hAnsi="Times New Roman" w:eastAsia="方正仿宋简体"/>
          <w:sz w:val="32"/>
          <w:szCs w:val="32"/>
        </w:rPr>
        <w:t>一、根据《关于开展</w:t>
      </w:r>
      <w:r>
        <w:rPr>
          <w:rFonts w:hint="eastAsia" w:ascii="Times New Roman" w:hAnsi="Times New Roman" w:eastAsia="方正仿宋简体"/>
          <w:sz w:val="32"/>
          <w:szCs w:val="32"/>
        </w:rPr>
        <w:t>2025年</w:t>
      </w:r>
      <w:r>
        <w:rPr>
          <w:rFonts w:ascii="Times New Roman" w:hAnsi="Times New Roman" w:eastAsia="方正仿宋简体"/>
          <w:sz w:val="32"/>
          <w:szCs w:val="32"/>
        </w:rPr>
        <w:t>云南新闻奖和云南省优秀新闻工作者评选工作的通知》要求申报作品评选。对申报的作品以及推荐表等材料，如实填写，认真审查。作品内容和材料均已经过确认，符合参评要求。</w:t>
      </w:r>
    </w:p>
    <w:p w14:paraId="1DED08E1">
      <w:pPr>
        <w:spacing w:line="600" w:lineRule="exact"/>
        <w:ind w:firstLine="640" w:firstLineChars="200"/>
        <w:rPr>
          <w:rFonts w:ascii="Times New Roman" w:hAnsi="Times New Roman" w:eastAsia="方正仿宋简体"/>
          <w:sz w:val="32"/>
          <w:szCs w:val="32"/>
        </w:rPr>
      </w:pPr>
      <w:r>
        <w:rPr>
          <w:rFonts w:ascii="Times New Roman" w:hAnsi="Times New Roman" w:eastAsia="方正仿宋简体"/>
          <w:sz w:val="32"/>
          <w:szCs w:val="32"/>
        </w:rPr>
        <w:t>二、申报的作品不存在导向问题、抄袭、造假或内容失实；不存在重新制作、虚报刊播信息、虚报作者（主创人员）和编辑，以及参评作品与刊播作品不一致；不存在参评人员违反职业道德或因违反评奖规则等行为受到处罚并在影响期内；不存在未按规定程序开展推荐、公示。</w:t>
      </w:r>
    </w:p>
    <w:p w14:paraId="2877EB13">
      <w:pPr>
        <w:spacing w:line="600" w:lineRule="exact"/>
        <w:ind w:firstLine="640" w:firstLineChars="200"/>
        <w:rPr>
          <w:rFonts w:ascii="Times New Roman" w:hAnsi="Times New Roman" w:eastAsia="方正仿宋简体"/>
          <w:sz w:val="32"/>
          <w:szCs w:val="32"/>
        </w:rPr>
      </w:pPr>
      <w:r>
        <w:rPr>
          <w:rFonts w:ascii="Times New Roman" w:hAnsi="Times New Roman" w:eastAsia="方正仿宋简体"/>
          <w:sz w:val="32"/>
          <w:szCs w:val="32"/>
        </w:rPr>
        <w:t>如违反上述承诺，我愿根据云南新闻奖</w:t>
      </w:r>
      <w:r>
        <w:rPr>
          <w:rFonts w:hint="eastAsia" w:ascii="Times New Roman" w:hAnsi="Times New Roman" w:eastAsia="方正仿宋简体"/>
          <w:sz w:val="32"/>
          <w:szCs w:val="32"/>
        </w:rPr>
        <w:t>和云南省优秀新闻工作者</w:t>
      </w:r>
      <w:r>
        <w:rPr>
          <w:rFonts w:ascii="Times New Roman" w:hAnsi="Times New Roman" w:eastAsia="方正仿宋简体"/>
          <w:sz w:val="32"/>
          <w:szCs w:val="32"/>
        </w:rPr>
        <w:t>评选有关处罚规定承担全部责任，接受</w:t>
      </w:r>
      <w:r>
        <w:rPr>
          <w:rFonts w:hint="eastAsia" w:ascii="Times New Roman" w:hAnsi="Times New Roman" w:eastAsia="方正仿宋简体"/>
          <w:sz w:val="32"/>
          <w:szCs w:val="32"/>
        </w:rPr>
        <w:t>省</w:t>
      </w:r>
      <w:r>
        <w:rPr>
          <w:rFonts w:ascii="Times New Roman" w:hAnsi="Times New Roman" w:eastAsia="方正仿宋简体"/>
          <w:sz w:val="32"/>
          <w:szCs w:val="32"/>
        </w:rPr>
        <w:t>记协对作者（主创人员）和编辑的处罚。</w:t>
      </w:r>
    </w:p>
    <w:p w14:paraId="5110DF35">
      <w:pPr>
        <w:spacing w:line="600" w:lineRule="exact"/>
        <w:ind w:firstLine="640" w:firstLineChars="200"/>
        <w:rPr>
          <w:rFonts w:ascii="Times New Roman" w:hAnsi="Times New Roman" w:eastAsia="方正仿宋简体"/>
          <w:sz w:val="32"/>
          <w:szCs w:val="32"/>
        </w:rPr>
      </w:pPr>
    </w:p>
    <w:p w14:paraId="07F06121">
      <w:pPr>
        <w:spacing w:line="600" w:lineRule="exact"/>
        <w:ind w:firstLine="3200" w:firstLineChars="1000"/>
        <w:rPr>
          <w:rFonts w:ascii="Times New Roman" w:hAnsi="Times New Roman" w:eastAsia="方正仿宋简体"/>
          <w:sz w:val="32"/>
          <w:szCs w:val="32"/>
        </w:rPr>
      </w:pPr>
      <w:r>
        <w:rPr>
          <w:rFonts w:ascii="Times New Roman" w:hAnsi="Times New Roman" w:eastAsia="方正仿宋简体"/>
          <w:sz w:val="32"/>
          <w:szCs w:val="32"/>
        </w:rPr>
        <w:t>承诺人（签名）：</w:t>
      </w:r>
    </w:p>
    <w:p w14:paraId="02DA9BE9">
      <w:pPr>
        <w:spacing w:line="600" w:lineRule="exact"/>
        <w:ind w:firstLine="640" w:firstLineChars="200"/>
        <w:rPr>
          <w:rFonts w:ascii="Times New Roman" w:hAnsi="Times New Roman" w:eastAsia="方正仿宋简体"/>
          <w:sz w:val="32"/>
          <w:szCs w:val="32"/>
        </w:rPr>
      </w:pPr>
      <w:r>
        <w:rPr>
          <w:rFonts w:ascii="Times New Roman" w:hAnsi="Times New Roman" w:eastAsia="方正仿宋简体"/>
          <w:sz w:val="32"/>
          <w:szCs w:val="32"/>
        </w:rPr>
        <w:t xml:space="preserve"> </w:t>
      </w:r>
      <w:r>
        <w:rPr>
          <w:rFonts w:hint="eastAsia" w:ascii="Times New Roman" w:hAnsi="Times New Roman" w:eastAsia="方正仿宋简体"/>
          <w:sz w:val="32"/>
          <w:szCs w:val="32"/>
        </w:rPr>
        <w:t xml:space="preserve">                            </w:t>
      </w:r>
      <w:r>
        <w:rPr>
          <w:rFonts w:hint="eastAsia" w:ascii="Times New Roman" w:hAnsi="Times New Roman" w:eastAsia="方正仿宋简体"/>
          <w:sz w:val="32"/>
          <w:szCs w:val="32"/>
          <w:lang w:val="en-US" w:eastAsia="zh-CN"/>
        </w:rPr>
        <w:t>2025</w:t>
      </w:r>
      <w:r>
        <w:rPr>
          <w:rFonts w:hint="eastAsia" w:ascii="Times New Roman" w:hAnsi="Times New Roman" w:eastAsia="方正仿宋简体"/>
          <w:sz w:val="32"/>
          <w:szCs w:val="32"/>
        </w:rPr>
        <w:t xml:space="preserve"> </w:t>
      </w:r>
      <w:r>
        <w:rPr>
          <w:rFonts w:ascii="Times New Roman" w:hAnsi="Times New Roman" w:eastAsia="方正仿宋简体"/>
          <w:sz w:val="32"/>
          <w:szCs w:val="32"/>
        </w:rPr>
        <w:t xml:space="preserve">年 </w:t>
      </w:r>
      <w:r>
        <w:rPr>
          <w:rFonts w:hint="eastAsia" w:ascii="Times New Roman" w:hAnsi="Times New Roman" w:eastAsia="方正仿宋简体"/>
          <w:sz w:val="32"/>
          <w:szCs w:val="32"/>
          <w:lang w:val="en-US" w:eastAsia="zh-CN"/>
        </w:rPr>
        <w:t>8</w:t>
      </w:r>
      <w:r>
        <w:rPr>
          <w:rFonts w:ascii="Times New Roman" w:hAnsi="Times New Roman" w:eastAsia="方正仿宋简体"/>
          <w:sz w:val="32"/>
          <w:szCs w:val="32"/>
        </w:rPr>
        <w:t>月</w:t>
      </w:r>
      <w:r>
        <w:rPr>
          <w:rFonts w:hint="eastAsia" w:ascii="Times New Roman" w:hAnsi="Times New Roman" w:eastAsia="方正仿宋简体"/>
          <w:sz w:val="32"/>
          <w:szCs w:val="32"/>
          <w:lang w:val="en-US" w:eastAsia="zh-CN"/>
        </w:rPr>
        <w:t>14</w:t>
      </w:r>
      <w:r>
        <w:rPr>
          <w:rFonts w:ascii="Times New Roman" w:hAnsi="Times New Roman" w:eastAsia="方正仿宋简体"/>
          <w:sz w:val="32"/>
          <w:szCs w:val="32"/>
        </w:rPr>
        <w:t>日</w:t>
      </w:r>
    </w:p>
    <w:p w14:paraId="1B95D1C9">
      <w:pPr>
        <w:widowControl/>
        <w:adjustRightInd w:val="0"/>
        <w:snapToGrid w:val="0"/>
        <w:spacing w:line="560" w:lineRule="exact"/>
        <w:contextualSpacing/>
        <w:jc w:val="left"/>
        <w:rPr>
          <w:rFonts w:ascii="Times New Roman" w:hAnsi="Times New Roman" w:eastAsia="方正小标宋简体"/>
          <w:sz w:val="44"/>
          <w:szCs w:val="44"/>
        </w:rPr>
      </w:pPr>
      <w:r>
        <w:rPr>
          <w:rFonts w:ascii="Times New Roman" w:hAnsi="Times New Roman" w:eastAsia="方正仿宋简体"/>
          <w:sz w:val="32"/>
          <w:szCs w:val="32"/>
        </w:rPr>
        <w:br w:type="page"/>
      </w:r>
      <w:r>
        <w:rPr>
          <w:rFonts w:ascii="Times New Roman" w:hAnsi="Times New Roman" w:eastAsia="黑体"/>
          <w:sz w:val="32"/>
          <w:szCs w:val="32"/>
        </w:rPr>
        <w:t>附件</w:t>
      </w:r>
      <w:r>
        <w:rPr>
          <w:rFonts w:hint="eastAsia" w:ascii="Times New Roman" w:hAnsi="Times New Roman" w:eastAsia="黑体"/>
          <w:sz w:val="32"/>
          <w:szCs w:val="32"/>
        </w:rPr>
        <w:t>7</w:t>
      </w:r>
    </w:p>
    <w:p w14:paraId="2B02D894">
      <w:pPr>
        <w:adjustRightInd w:val="0"/>
        <w:snapToGrid w:val="0"/>
        <w:spacing w:line="600" w:lineRule="exact"/>
        <w:contextualSpacing/>
        <w:jc w:val="center"/>
        <w:rPr>
          <w:rFonts w:ascii="Times New Roman" w:hAnsi="Times New Roman" w:eastAsia="方正小标宋简体"/>
          <w:sz w:val="44"/>
          <w:szCs w:val="44"/>
        </w:rPr>
      </w:pPr>
      <w:r>
        <w:rPr>
          <w:rFonts w:ascii="Times New Roman" w:hAnsi="Times New Roman" w:eastAsia="方正小标宋简体"/>
          <w:sz w:val="44"/>
          <w:szCs w:val="44"/>
        </w:rPr>
        <w:t>云南新闻奖参评作品推荐表</w:t>
      </w:r>
    </w:p>
    <w:tbl>
      <w:tblPr>
        <w:tblStyle w:val="19"/>
        <w:tblpPr w:leftFromText="180" w:rightFromText="180" w:vertAnchor="text" w:tblpY="1"/>
        <w:tblOverlap w:val="never"/>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7"/>
        <w:gridCol w:w="423"/>
        <w:gridCol w:w="1140"/>
        <w:gridCol w:w="280"/>
        <w:gridCol w:w="429"/>
        <w:gridCol w:w="567"/>
        <w:gridCol w:w="417"/>
        <w:gridCol w:w="891"/>
        <w:gridCol w:w="810"/>
        <w:gridCol w:w="680"/>
        <w:gridCol w:w="170"/>
        <w:gridCol w:w="851"/>
        <w:gridCol w:w="386"/>
        <w:gridCol w:w="331"/>
        <w:gridCol w:w="1278"/>
      </w:tblGrid>
      <w:tr w14:paraId="0196A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5" w:hRule="exact"/>
        </w:trPr>
        <w:tc>
          <w:tcPr>
            <w:tcW w:w="1520" w:type="dxa"/>
            <w:gridSpan w:val="2"/>
            <w:vMerge w:val="restart"/>
            <w:tcBorders>
              <w:top w:val="single" w:color="auto" w:sz="4" w:space="0"/>
              <w:left w:val="single" w:color="auto" w:sz="4" w:space="0"/>
              <w:bottom w:val="single" w:color="auto" w:sz="4" w:space="0"/>
              <w:right w:val="single" w:color="auto" w:sz="4" w:space="0"/>
            </w:tcBorders>
            <w:vAlign w:val="center"/>
          </w:tcPr>
          <w:p w14:paraId="11C20268">
            <w:pPr>
              <w:adjustRightInd w:val="0"/>
              <w:snapToGrid w:val="0"/>
              <w:spacing w:line="600" w:lineRule="exact"/>
              <w:contextualSpacing/>
              <w:jc w:val="center"/>
              <w:rPr>
                <w:rFonts w:ascii="Times New Roman" w:hAnsi="Times New Roman" w:eastAsia="方正黑体简体"/>
                <w:sz w:val="28"/>
              </w:rPr>
            </w:pPr>
            <w:bookmarkStart w:id="1" w:name="_GoBack" w:colFirst="5" w:colLast="6"/>
            <w:r>
              <w:rPr>
                <w:rFonts w:ascii="Times New Roman" w:hAnsi="Times New Roman" w:eastAsia="方正黑体简体"/>
                <w:sz w:val="28"/>
              </w:rPr>
              <w:t>作品标题</w:t>
            </w:r>
          </w:p>
        </w:tc>
        <w:tc>
          <w:tcPr>
            <w:tcW w:w="4534" w:type="dxa"/>
            <w:gridSpan w:val="7"/>
            <w:vMerge w:val="restart"/>
            <w:tcBorders>
              <w:top w:val="single" w:color="auto" w:sz="4" w:space="0"/>
              <w:left w:val="single" w:color="auto" w:sz="4" w:space="0"/>
              <w:bottom w:val="single" w:color="auto" w:sz="4" w:space="0"/>
              <w:right w:val="single" w:color="auto" w:sz="4" w:space="0"/>
            </w:tcBorders>
            <w:vAlign w:val="center"/>
          </w:tcPr>
          <w:p w14:paraId="0DB9CEBB">
            <w:pPr>
              <w:ind w:firstLine="960" w:firstLineChars="400"/>
              <w:jc w:val="both"/>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第1次和第14次</w:t>
            </w:r>
            <w:r>
              <w:rPr>
                <w:rFonts w:hint="eastAsia" w:ascii="宋体" w:hAnsi="宋体" w:eastAsia="宋体" w:cs="宋体"/>
                <w:b w:val="0"/>
                <w:bCs w:val="0"/>
                <w:sz w:val="24"/>
                <w:szCs w:val="24"/>
                <w:lang w:eastAsia="zh-CN"/>
              </w:rPr>
              <w:t>》</w:t>
            </w:r>
          </w:p>
          <w:p w14:paraId="785768A7">
            <w:pPr>
              <w:adjustRightInd w:val="0"/>
              <w:snapToGrid w:val="0"/>
              <w:spacing w:line="260" w:lineRule="exact"/>
              <w:contextualSpacing/>
              <w:rPr>
                <w:rFonts w:ascii="Times New Roman" w:hAnsi="Times New Roman" w:eastAsia="方正仿宋简体"/>
                <w:szCs w:val="21"/>
              </w:rPr>
            </w:pPr>
            <w:r>
              <w:rPr>
                <w:rFonts w:hint="eastAsia" w:ascii="宋体" w:hAnsi="宋体" w:eastAsia="宋体" w:cs="宋体"/>
                <w:b w:val="0"/>
                <w:bCs w:val="0"/>
                <w:sz w:val="24"/>
                <w:szCs w:val="24"/>
                <w:lang w:val="en-US" w:eastAsia="zh-CN"/>
              </w:rPr>
              <w:t>丽江日报</w:t>
            </w:r>
            <w:r>
              <w:rPr>
                <w:rFonts w:hint="eastAsia" w:ascii="宋体" w:hAnsi="宋体" w:eastAsia="宋体" w:cs="宋体"/>
                <w:b w:val="0"/>
                <w:bCs w:val="0"/>
                <w:sz w:val="24"/>
                <w:szCs w:val="24"/>
              </w:rPr>
              <w:t>+</w:t>
            </w:r>
            <w:r>
              <w:rPr>
                <w:rFonts w:hint="eastAsia" w:ascii="宋体" w:hAnsi="宋体" w:eastAsia="宋体" w:cs="宋体"/>
                <w:b w:val="0"/>
                <w:bCs w:val="0"/>
                <w:color w:val="000000"/>
                <w:sz w:val="24"/>
                <w:szCs w:val="24"/>
                <w:lang w:val="en-US" w:eastAsia="zh-CN"/>
              </w:rPr>
              <w:t>2024年6月11日</w:t>
            </w:r>
            <w:r>
              <w:rPr>
                <w:rFonts w:hint="eastAsia" w:ascii="宋体" w:hAnsi="宋体" w:eastAsia="宋体" w:cs="宋体"/>
                <w:b w:val="0"/>
                <w:bCs w:val="0"/>
                <w:sz w:val="24"/>
                <w:szCs w:val="24"/>
              </w:rPr>
              <w:t>+</w:t>
            </w:r>
            <w:r>
              <w:rPr>
                <w:rFonts w:hint="eastAsia" w:ascii="宋体" w:hAnsi="宋体" w:eastAsia="宋体" w:cs="宋体"/>
                <w:b w:val="0"/>
                <w:bCs w:val="0"/>
                <w:sz w:val="24"/>
                <w:szCs w:val="24"/>
                <w:lang w:val="en-US" w:eastAsia="zh-CN"/>
              </w:rPr>
              <w:t>视界</w:t>
            </w:r>
            <w:r>
              <w:rPr>
                <w:rFonts w:hint="eastAsia" w:ascii="宋体" w:hAnsi="宋体" w:eastAsia="宋体" w:cs="宋体"/>
                <w:b w:val="0"/>
                <w:bCs w:val="0"/>
                <w:sz w:val="24"/>
                <w:szCs w:val="24"/>
              </w:rPr>
              <w:t>+</w:t>
            </w:r>
            <w:r>
              <w:rPr>
                <w:rFonts w:hint="eastAsia" w:ascii="宋体" w:hAnsi="宋体" w:eastAsia="宋体" w:cs="宋体"/>
                <w:b w:val="0"/>
                <w:bCs w:val="0"/>
                <w:color w:val="000000"/>
                <w:sz w:val="24"/>
                <w:szCs w:val="24"/>
                <w:lang w:val="en-US" w:eastAsia="zh-CN"/>
              </w:rPr>
              <w:t>4版</w:t>
            </w:r>
          </w:p>
        </w:tc>
        <w:tc>
          <w:tcPr>
            <w:tcW w:w="1701" w:type="dxa"/>
            <w:gridSpan w:val="3"/>
            <w:tcBorders>
              <w:top w:val="single" w:color="auto" w:sz="4" w:space="0"/>
              <w:left w:val="single" w:color="auto" w:sz="4" w:space="0"/>
              <w:bottom w:val="single" w:color="auto" w:sz="4" w:space="0"/>
              <w:right w:val="single" w:color="auto" w:sz="4" w:space="0"/>
            </w:tcBorders>
            <w:vAlign w:val="center"/>
          </w:tcPr>
          <w:p w14:paraId="4F31A4F6">
            <w:pPr>
              <w:adjustRightInd w:val="0"/>
              <w:snapToGrid w:val="0"/>
              <w:spacing w:line="600" w:lineRule="exact"/>
              <w:contextualSpacing/>
              <w:jc w:val="center"/>
              <w:rPr>
                <w:rFonts w:ascii="Times New Roman" w:hAnsi="Times New Roman" w:eastAsia="方正黑体简体"/>
                <w:sz w:val="28"/>
              </w:rPr>
            </w:pPr>
            <w:r>
              <w:rPr>
                <w:rFonts w:ascii="Times New Roman" w:hAnsi="Times New Roman" w:eastAsia="方正黑体简体"/>
                <w:sz w:val="28"/>
              </w:rPr>
              <w:t>参评项目</w:t>
            </w:r>
          </w:p>
        </w:tc>
        <w:tc>
          <w:tcPr>
            <w:tcW w:w="1995" w:type="dxa"/>
            <w:gridSpan w:val="3"/>
            <w:tcBorders>
              <w:top w:val="single" w:color="auto" w:sz="4" w:space="0"/>
              <w:left w:val="single" w:color="auto" w:sz="4" w:space="0"/>
              <w:bottom w:val="single" w:color="auto" w:sz="4" w:space="0"/>
              <w:right w:val="single" w:color="auto" w:sz="4" w:space="0"/>
            </w:tcBorders>
            <w:vAlign w:val="center"/>
          </w:tcPr>
          <w:p w14:paraId="6D7F8B65">
            <w:pPr>
              <w:spacing w:line="440" w:lineRule="exact"/>
              <w:jc w:val="both"/>
              <w:rPr>
                <w:rFonts w:hint="eastAsia" w:ascii="宋体" w:hAnsi="宋体" w:eastAsia="宋体" w:cs="宋体"/>
                <w:b w:val="0"/>
                <w:bCs/>
                <w:color w:val="000000"/>
                <w:sz w:val="24"/>
                <w:szCs w:val="24"/>
              </w:rPr>
            </w:pPr>
            <w:r>
              <w:rPr>
                <w:rFonts w:hint="eastAsia" w:ascii="宋体" w:hAnsi="宋体" w:eastAsia="宋体" w:cs="宋体"/>
                <w:b w:val="0"/>
                <w:bCs/>
                <w:color w:val="000000"/>
                <w:sz w:val="24"/>
                <w:szCs w:val="24"/>
              </w:rPr>
              <w:t>新闻摄影</w:t>
            </w:r>
          </w:p>
          <w:p w14:paraId="2F4DE7E8">
            <w:pPr>
              <w:spacing w:line="440" w:lineRule="exact"/>
              <w:jc w:val="both"/>
              <w:rPr>
                <w:rFonts w:hint="eastAsia" w:ascii="宋体" w:hAnsi="宋体" w:eastAsia="宋体" w:cs="宋体"/>
                <w:b w:val="0"/>
                <w:bCs/>
                <w:color w:val="000000"/>
                <w:sz w:val="24"/>
                <w:szCs w:val="24"/>
                <w:lang w:eastAsia="zh-CN"/>
              </w:rPr>
            </w:pPr>
          </w:p>
        </w:tc>
      </w:tr>
      <w:tr w14:paraId="39FE7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trPr>
        <w:tc>
          <w:tcPr>
            <w:tcW w:w="1520" w:type="dxa"/>
            <w:gridSpan w:val="2"/>
            <w:vMerge w:val="continue"/>
            <w:tcBorders>
              <w:top w:val="single" w:color="auto" w:sz="4" w:space="0"/>
              <w:left w:val="single" w:color="auto" w:sz="4" w:space="0"/>
              <w:bottom w:val="single" w:color="auto" w:sz="4" w:space="0"/>
              <w:right w:val="single" w:color="auto" w:sz="4" w:space="0"/>
            </w:tcBorders>
            <w:vAlign w:val="center"/>
          </w:tcPr>
          <w:p w14:paraId="18659C3E">
            <w:pPr>
              <w:widowControl/>
              <w:adjustRightInd w:val="0"/>
              <w:snapToGrid w:val="0"/>
              <w:spacing w:line="600" w:lineRule="exact"/>
              <w:contextualSpacing/>
              <w:jc w:val="center"/>
              <w:rPr>
                <w:rFonts w:ascii="Times New Roman" w:hAnsi="Times New Roman" w:eastAsia="方正黑体简体"/>
                <w:sz w:val="28"/>
              </w:rPr>
            </w:pPr>
          </w:p>
        </w:tc>
        <w:tc>
          <w:tcPr>
            <w:tcW w:w="4534" w:type="dxa"/>
            <w:gridSpan w:val="7"/>
            <w:vMerge w:val="continue"/>
            <w:tcBorders>
              <w:top w:val="single" w:color="auto" w:sz="4" w:space="0"/>
              <w:left w:val="single" w:color="auto" w:sz="4" w:space="0"/>
              <w:bottom w:val="single" w:color="auto" w:sz="4" w:space="0"/>
              <w:right w:val="single" w:color="auto" w:sz="4" w:space="0"/>
            </w:tcBorders>
            <w:vAlign w:val="center"/>
          </w:tcPr>
          <w:p w14:paraId="423A13D0">
            <w:pPr>
              <w:widowControl/>
              <w:adjustRightInd w:val="0"/>
              <w:snapToGrid w:val="0"/>
              <w:spacing w:line="260" w:lineRule="exact"/>
              <w:contextualSpacing/>
              <w:jc w:val="left"/>
              <w:rPr>
                <w:rFonts w:ascii="Times New Roman" w:hAnsi="Times New Roman" w:eastAsia="方正仿宋简体"/>
                <w:szCs w:val="21"/>
              </w:rPr>
            </w:pPr>
          </w:p>
        </w:tc>
        <w:tc>
          <w:tcPr>
            <w:tcW w:w="1701" w:type="dxa"/>
            <w:gridSpan w:val="3"/>
            <w:vMerge w:val="restart"/>
            <w:tcBorders>
              <w:top w:val="single" w:color="auto" w:sz="4" w:space="0"/>
              <w:left w:val="single" w:color="auto" w:sz="4" w:space="0"/>
              <w:bottom w:val="single" w:color="auto" w:sz="4" w:space="0"/>
              <w:right w:val="single" w:color="auto" w:sz="4" w:space="0"/>
            </w:tcBorders>
            <w:vAlign w:val="center"/>
          </w:tcPr>
          <w:p w14:paraId="7C58A5C3">
            <w:pPr>
              <w:adjustRightInd w:val="0"/>
              <w:snapToGrid w:val="0"/>
              <w:spacing w:line="340" w:lineRule="exact"/>
              <w:contextualSpacing/>
              <w:jc w:val="center"/>
              <w:rPr>
                <w:rFonts w:ascii="Times New Roman" w:hAnsi="Times New Roman" w:eastAsia="方正黑体简体"/>
                <w:sz w:val="28"/>
              </w:rPr>
            </w:pPr>
            <w:r>
              <w:rPr>
                <w:rFonts w:ascii="Times New Roman" w:hAnsi="Times New Roman" w:eastAsia="方正黑体简体"/>
                <w:sz w:val="28"/>
              </w:rPr>
              <w:t>体裁</w:t>
            </w:r>
          </w:p>
          <w:p w14:paraId="2CCD67DB">
            <w:pPr>
              <w:adjustRightInd w:val="0"/>
              <w:snapToGrid w:val="0"/>
              <w:spacing w:line="340" w:lineRule="exact"/>
              <w:contextualSpacing/>
              <w:jc w:val="center"/>
              <w:rPr>
                <w:rFonts w:ascii="Times New Roman" w:hAnsi="Times New Roman" w:eastAsia="方正黑体简体"/>
                <w:sz w:val="28"/>
              </w:rPr>
            </w:pPr>
            <w:r>
              <w:rPr>
                <w:rFonts w:ascii="Times New Roman" w:hAnsi="Times New Roman" w:eastAsia="方正黑体简体"/>
                <w:sz w:val="28"/>
              </w:rPr>
              <w:t>（类别）</w:t>
            </w:r>
          </w:p>
        </w:tc>
        <w:tc>
          <w:tcPr>
            <w:tcW w:w="1995" w:type="dxa"/>
            <w:gridSpan w:val="3"/>
            <w:vMerge w:val="restart"/>
            <w:tcBorders>
              <w:top w:val="single" w:color="auto" w:sz="4" w:space="0"/>
              <w:left w:val="single" w:color="auto" w:sz="4" w:space="0"/>
              <w:bottom w:val="single" w:color="auto" w:sz="4" w:space="0"/>
              <w:right w:val="single" w:color="auto" w:sz="4" w:space="0"/>
            </w:tcBorders>
            <w:vAlign w:val="center"/>
          </w:tcPr>
          <w:p w14:paraId="1EFFD901">
            <w:pPr>
              <w:spacing w:line="440" w:lineRule="exact"/>
              <w:jc w:val="both"/>
              <w:rPr>
                <w:rFonts w:hint="eastAsia" w:ascii="宋体" w:hAnsi="宋体" w:eastAsia="宋体" w:cs="宋体"/>
                <w:b w:val="0"/>
                <w:bCs/>
                <w:color w:val="000000"/>
                <w:sz w:val="24"/>
                <w:szCs w:val="24"/>
                <w:lang w:val="en-US" w:eastAsia="zh-CN"/>
              </w:rPr>
            </w:pPr>
            <w:r>
              <w:rPr>
                <w:rFonts w:hint="eastAsia" w:ascii="宋体" w:hAnsi="宋体" w:eastAsia="宋体" w:cs="宋体"/>
                <w:b w:val="0"/>
                <w:bCs/>
                <w:color w:val="000000"/>
                <w:sz w:val="24"/>
                <w:szCs w:val="24"/>
                <w:lang w:val="en-US" w:eastAsia="zh-CN"/>
              </w:rPr>
              <w:t>组照</w:t>
            </w:r>
          </w:p>
        </w:tc>
      </w:tr>
      <w:tr w14:paraId="0BEB1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exact"/>
        </w:trPr>
        <w:tc>
          <w:tcPr>
            <w:tcW w:w="1520" w:type="dxa"/>
            <w:gridSpan w:val="2"/>
            <w:vMerge w:val="restart"/>
            <w:tcBorders>
              <w:top w:val="single" w:color="auto" w:sz="4" w:space="0"/>
              <w:left w:val="single" w:color="auto" w:sz="4" w:space="0"/>
              <w:bottom w:val="single" w:color="auto" w:sz="4" w:space="0"/>
              <w:right w:val="single" w:color="auto" w:sz="4" w:space="0"/>
            </w:tcBorders>
            <w:vAlign w:val="center"/>
          </w:tcPr>
          <w:p w14:paraId="44BAD39F">
            <w:pPr>
              <w:adjustRightInd w:val="0"/>
              <w:snapToGrid w:val="0"/>
              <w:spacing w:line="600" w:lineRule="exact"/>
              <w:contextualSpacing/>
              <w:jc w:val="center"/>
              <w:rPr>
                <w:rFonts w:ascii="Times New Roman" w:hAnsi="Times New Roman" w:eastAsia="方正黑体简体"/>
                <w:sz w:val="28"/>
              </w:rPr>
            </w:pPr>
            <w:r>
              <w:rPr>
                <w:rFonts w:ascii="Times New Roman" w:hAnsi="Times New Roman" w:eastAsia="方正黑体简体"/>
                <w:sz w:val="28"/>
              </w:rPr>
              <w:t>字数/时长</w:t>
            </w:r>
          </w:p>
        </w:tc>
        <w:tc>
          <w:tcPr>
            <w:tcW w:w="4534" w:type="dxa"/>
            <w:gridSpan w:val="7"/>
            <w:vMerge w:val="restart"/>
            <w:tcBorders>
              <w:top w:val="single" w:color="auto" w:sz="4" w:space="0"/>
              <w:left w:val="single" w:color="auto" w:sz="4" w:space="0"/>
              <w:bottom w:val="single" w:color="auto" w:sz="4" w:space="0"/>
              <w:right w:val="single" w:color="auto" w:sz="4" w:space="0"/>
            </w:tcBorders>
            <w:vAlign w:val="center"/>
          </w:tcPr>
          <w:p w14:paraId="00CCBB0C">
            <w:pPr>
              <w:adjustRightInd w:val="0"/>
              <w:snapToGrid w:val="0"/>
              <w:spacing w:line="260" w:lineRule="exact"/>
              <w:contextualSpacing/>
              <w:rPr>
                <w:rFonts w:hint="default" w:ascii="Times New Roman" w:hAnsi="Times New Roman" w:eastAsia="方正仿宋简体"/>
                <w:szCs w:val="21"/>
                <w:lang w:val="en-US" w:eastAsia="zh-CN"/>
              </w:rPr>
            </w:pPr>
            <w:r>
              <w:rPr>
                <w:rFonts w:hint="eastAsia" w:ascii="宋体" w:hAnsi="宋体" w:eastAsia="宋体" w:cs="宋体"/>
                <w:b w:val="0"/>
                <w:bCs w:val="0"/>
                <w:color w:val="000000"/>
                <w:sz w:val="24"/>
                <w:szCs w:val="24"/>
                <w:lang w:val="en-US" w:eastAsia="zh-CN"/>
              </w:rPr>
              <w:t>1053字</w:t>
            </w:r>
          </w:p>
        </w:tc>
        <w:tc>
          <w:tcPr>
            <w:tcW w:w="1701" w:type="dxa"/>
            <w:gridSpan w:val="3"/>
            <w:vMerge w:val="continue"/>
            <w:tcBorders>
              <w:top w:val="single" w:color="auto" w:sz="4" w:space="0"/>
              <w:left w:val="single" w:color="auto" w:sz="4" w:space="0"/>
              <w:bottom w:val="single" w:color="auto" w:sz="4" w:space="0"/>
              <w:right w:val="single" w:color="auto" w:sz="4" w:space="0"/>
            </w:tcBorders>
            <w:vAlign w:val="center"/>
          </w:tcPr>
          <w:p w14:paraId="6525C336">
            <w:pPr>
              <w:widowControl/>
              <w:adjustRightInd w:val="0"/>
              <w:snapToGrid w:val="0"/>
              <w:spacing w:line="600" w:lineRule="exact"/>
              <w:contextualSpacing/>
              <w:jc w:val="center"/>
              <w:rPr>
                <w:rFonts w:ascii="Times New Roman" w:hAnsi="Times New Roman" w:eastAsia="方正黑体简体"/>
                <w:sz w:val="28"/>
              </w:rPr>
            </w:pPr>
          </w:p>
        </w:tc>
        <w:tc>
          <w:tcPr>
            <w:tcW w:w="1995" w:type="dxa"/>
            <w:gridSpan w:val="3"/>
            <w:vMerge w:val="continue"/>
            <w:tcBorders>
              <w:top w:val="single" w:color="auto" w:sz="4" w:space="0"/>
              <w:left w:val="single" w:color="auto" w:sz="4" w:space="0"/>
              <w:bottom w:val="single" w:color="auto" w:sz="4" w:space="0"/>
              <w:right w:val="single" w:color="auto" w:sz="4" w:space="0"/>
            </w:tcBorders>
            <w:vAlign w:val="center"/>
          </w:tcPr>
          <w:p w14:paraId="675A9202">
            <w:pPr>
              <w:spacing w:line="440" w:lineRule="exact"/>
              <w:jc w:val="both"/>
              <w:rPr>
                <w:rFonts w:hint="eastAsia" w:ascii="宋体" w:hAnsi="宋体" w:eastAsia="宋体" w:cs="宋体"/>
                <w:b w:val="0"/>
                <w:bCs/>
                <w:color w:val="000000"/>
                <w:sz w:val="24"/>
                <w:szCs w:val="24"/>
              </w:rPr>
            </w:pPr>
          </w:p>
        </w:tc>
      </w:tr>
      <w:tr w14:paraId="68072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exact"/>
        </w:trPr>
        <w:tc>
          <w:tcPr>
            <w:tcW w:w="1520" w:type="dxa"/>
            <w:gridSpan w:val="2"/>
            <w:vMerge w:val="continue"/>
            <w:tcBorders>
              <w:top w:val="single" w:color="auto" w:sz="4" w:space="0"/>
              <w:left w:val="single" w:color="auto" w:sz="4" w:space="0"/>
              <w:bottom w:val="single" w:color="auto" w:sz="4" w:space="0"/>
              <w:right w:val="single" w:color="auto" w:sz="4" w:space="0"/>
            </w:tcBorders>
            <w:vAlign w:val="center"/>
          </w:tcPr>
          <w:p w14:paraId="5A062B83">
            <w:pPr>
              <w:widowControl/>
              <w:adjustRightInd w:val="0"/>
              <w:snapToGrid w:val="0"/>
              <w:spacing w:line="600" w:lineRule="exact"/>
              <w:contextualSpacing/>
              <w:jc w:val="center"/>
              <w:rPr>
                <w:rFonts w:ascii="Times New Roman" w:hAnsi="Times New Roman" w:eastAsia="方正黑体简体"/>
                <w:sz w:val="28"/>
              </w:rPr>
            </w:pPr>
          </w:p>
        </w:tc>
        <w:tc>
          <w:tcPr>
            <w:tcW w:w="4534" w:type="dxa"/>
            <w:gridSpan w:val="7"/>
            <w:vMerge w:val="continue"/>
            <w:tcBorders>
              <w:top w:val="single" w:color="auto" w:sz="4" w:space="0"/>
              <w:left w:val="single" w:color="auto" w:sz="4" w:space="0"/>
              <w:bottom w:val="single" w:color="auto" w:sz="4" w:space="0"/>
              <w:right w:val="single" w:color="auto" w:sz="4" w:space="0"/>
            </w:tcBorders>
            <w:vAlign w:val="center"/>
          </w:tcPr>
          <w:p w14:paraId="465BC2D5">
            <w:pPr>
              <w:widowControl/>
              <w:adjustRightInd w:val="0"/>
              <w:snapToGrid w:val="0"/>
              <w:spacing w:line="260" w:lineRule="exact"/>
              <w:contextualSpacing/>
              <w:jc w:val="left"/>
              <w:rPr>
                <w:rFonts w:ascii="Times New Roman" w:hAnsi="Times New Roman" w:eastAsia="方正仿宋简体"/>
                <w:szCs w:val="21"/>
              </w:rPr>
            </w:pPr>
          </w:p>
        </w:tc>
        <w:tc>
          <w:tcPr>
            <w:tcW w:w="1701" w:type="dxa"/>
            <w:gridSpan w:val="3"/>
            <w:tcBorders>
              <w:top w:val="single" w:color="auto" w:sz="4" w:space="0"/>
              <w:left w:val="single" w:color="auto" w:sz="4" w:space="0"/>
              <w:bottom w:val="single" w:color="auto" w:sz="4" w:space="0"/>
              <w:right w:val="single" w:color="auto" w:sz="4" w:space="0"/>
            </w:tcBorders>
            <w:vAlign w:val="center"/>
          </w:tcPr>
          <w:p w14:paraId="10A95884">
            <w:pPr>
              <w:adjustRightInd w:val="0"/>
              <w:snapToGrid w:val="0"/>
              <w:spacing w:line="600" w:lineRule="exact"/>
              <w:contextualSpacing/>
              <w:jc w:val="center"/>
              <w:rPr>
                <w:rFonts w:ascii="Times New Roman" w:hAnsi="Times New Roman" w:eastAsia="方正黑体简体"/>
                <w:sz w:val="28"/>
              </w:rPr>
            </w:pPr>
            <w:r>
              <w:rPr>
                <w:rFonts w:ascii="Times New Roman" w:hAnsi="Times New Roman" w:eastAsia="方正黑体简体"/>
                <w:sz w:val="28"/>
              </w:rPr>
              <w:t>语种</w:t>
            </w:r>
          </w:p>
        </w:tc>
        <w:tc>
          <w:tcPr>
            <w:tcW w:w="1995" w:type="dxa"/>
            <w:gridSpan w:val="3"/>
            <w:tcBorders>
              <w:top w:val="single" w:color="auto" w:sz="4" w:space="0"/>
              <w:left w:val="single" w:color="auto" w:sz="4" w:space="0"/>
              <w:bottom w:val="single" w:color="auto" w:sz="4" w:space="0"/>
              <w:right w:val="single" w:color="auto" w:sz="4" w:space="0"/>
            </w:tcBorders>
            <w:vAlign w:val="center"/>
          </w:tcPr>
          <w:p w14:paraId="30C12A9A">
            <w:pPr>
              <w:spacing w:line="440" w:lineRule="exact"/>
              <w:jc w:val="both"/>
              <w:rPr>
                <w:rFonts w:hint="eastAsia" w:ascii="宋体" w:hAnsi="宋体" w:eastAsia="宋体" w:cs="宋体"/>
                <w:b w:val="0"/>
                <w:bCs/>
                <w:color w:val="000000"/>
                <w:sz w:val="24"/>
                <w:szCs w:val="24"/>
                <w:lang w:val="en-US" w:eastAsia="zh-CN"/>
              </w:rPr>
            </w:pPr>
            <w:r>
              <w:rPr>
                <w:rFonts w:hint="eastAsia" w:ascii="宋体" w:hAnsi="宋体" w:eastAsia="宋体" w:cs="宋体"/>
                <w:b w:val="0"/>
                <w:bCs/>
                <w:color w:val="000000"/>
                <w:sz w:val="24"/>
                <w:szCs w:val="24"/>
                <w:lang w:val="en-US" w:eastAsia="zh-CN"/>
              </w:rPr>
              <w:t>中文</w:t>
            </w:r>
          </w:p>
        </w:tc>
      </w:tr>
      <w:bookmarkEnd w:id="1"/>
      <w:tr w14:paraId="4D0BD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520" w:type="dxa"/>
            <w:gridSpan w:val="2"/>
            <w:tcBorders>
              <w:top w:val="single" w:color="auto" w:sz="4" w:space="0"/>
              <w:left w:val="single" w:color="auto" w:sz="4" w:space="0"/>
              <w:bottom w:val="single" w:color="auto" w:sz="4" w:space="0"/>
              <w:right w:val="single" w:color="auto" w:sz="4" w:space="0"/>
            </w:tcBorders>
            <w:vAlign w:val="center"/>
          </w:tcPr>
          <w:p w14:paraId="1C099F10">
            <w:pPr>
              <w:adjustRightInd w:val="0"/>
              <w:snapToGrid w:val="0"/>
              <w:spacing w:line="320" w:lineRule="exact"/>
              <w:contextualSpacing/>
              <w:jc w:val="center"/>
              <w:rPr>
                <w:rFonts w:ascii="Times New Roman" w:hAnsi="Times New Roman" w:eastAsia="方正黑体简体"/>
                <w:spacing w:val="-12"/>
                <w:sz w:val="28"/>
              </w:rPr>
            </w:pPr>
            <w:r>
              <w:rPr>
                <w:rFonts w:ascii="Times New Roman" w:hAnsi="Times New Roman" w:eastAsia="方正黑体简体"/>
                <w:spacing w:val="-12"/>
                <w:sz w:val="28"/>
              </w:rPr>
              <w:t>作  者</w:t>
            </w:r>
          </w:p>
          <w:p w14:paraId="2DB00D76">
            <w:pPr>
              <w:adjustRightInd w:val="0"/>
              <w:snapToGrid w:val="0"/>
              <w:spacing w:line="320" w:lineRule="exact"/>
              <w:contextualSpacing/>
              <w:jc w:val="center"/>
              <w:rPr>
                <w:rFonts w:ascii="Times New Roman" w:hAnsi="Times New Roman" w:eastAsia="方正黑体简体"/>
                <w:spacing w:val="-12"/>
              </w:rPr>
            </w:pPr>
            <w:r>
              <w:rPr>
                <w:rFonts w:ascii="Times New Roman" w:hAnsi="Times New Roman" w:eastAsia="方正黑体简体"/>
                <w:spacing w:val="-12"/>
              </w:rPr>
              <w:t>（主创人员）</w:t>
            </w:r>
          </w:p>
        </w:tc>
        <w:tc>
          <w:tcPr>
            <w:tcW w:w="2833" w:type="dxa"/>
            <w:gridSpan w:val="5"/>
            <w:tcBorders>
              <w:top w:val="single" w:color="auto" w:sz="4" w:space="0"/>
              <w:left w:val="single" w:color="auto" w:sz="4" w:space="0"/>
              <w:bottom w:val="single" w:color="auto" w:sz="4" w:space="0"/>
              <w:right w:val="single" w:color="auto" w:sz="4" w:space="0"/>
            </w:tcBorders>
            <w:vAlign w:val="center"/>
          </w:tcPr>
          <w:p w14:paraId="46267E33">
            <w:pPr>
              <w:adjustRightInd w:val="0"/>
              <w:snapToGrid w:val="0"/>
              <w:spacing w:line="320" w:lineRule="exact"/>
              <w:contextualSpacing/>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赵庆祖、木建国</w:t>
            </w:r>
          </w:p>
        </w:tc>
        <w:tc>
          <w:tcPr>
            <w:tcW w:w="1701" w:type="dxa"/>
            <w:gridSpan w:val="2"/>
            <w:tcBorders>
              <w:top w:val="single" w:color="auto" w:sz="4" w:space="0"/>
              <w:left w:val="single" w:color="auto" w:sz="4" w:space="0"/>
              <w:bottom w:val="single" w:color="auto" w:sz="4" w:space="0"/>
              <w:right w:val="single" w:color="auto" w:sz="4" w:space="0"/>
            </w:tcBorders>
            <w:vAlign w:val="center"/>
          </w:tcPr>
          <w:p w14:paraId="4D6F9D21">
            <w:pPr>
              <w:adjustRightInd w:val="0"/>
              <w:snapToGrid w:val="0"/>
              <w:spacing w:line="320" w:lineRule="exact"/>
              <w:contextualSpacing/>
              <w:jc w:val="center"/>
              <w:rPr>
                <w:rFonts w:ascii="Times New Roman" w:hAnsi="Times New Roman" w:eastAsia="方正黑体简体"/>
                <w:sz w:val="28"/>
              </w:rPr>
            </w:pPr>
            <w:r>
              <w:rPr>
                <w:rFonts w:ascii="Times New Roman" w:hAnsi="Times New Roman" w:eastAsia="方正黑体简体"/>
                <w:sz w:val="28"/>
              </w:rPr>
              <w:t>编辑</w:t>
            </w:r>
          </w:p>
        </w:tc>
        <w:tc>
          <w:tcPr>
            <w:tcW w:w="3696" w:type="dxa"/>
            <w:gridSpan w:val="6"/>
            <w:tcBorders>
              <w:top w:val="single" w:color="auto" w:sz="4" w:space="0"/>
              <w:left w:val="single" w:color="auto" w:sz="4" w:space="0"/>
              <w:bottom w:val="single" w:color="auto" w:sz="4" w:space="0"/>
              <w:right w:val="single" w:color="auto" w:sz="4" w:space="0"/>
            </w:tcBorders>
            <w:vAlign w:val="center"/>
          </w:tcPr>
          <w:p w14:paraId="4A58E3D4">
            <w:pPr>
              <w:adjustRightInd w:val="0"/>
              <w:snapToGrid w:val="0"/>
              <w:spacing w:line="260" w:lineRule="exact"/>
              <w:contextualSpacing/>
              <w:rPr>
                <w:rFonts w:hint="eastAsia" w:ascii="宋体" w:hAnsi="宋体" w:eastAsia="宋体" w:cs="宋体"/>
                <w:w w:val="95"/>
                <w:sz w:val="24"/>
                <w:szCs w:val="24"/>
              </w:rPr>
            </w:pPr>
            <w:r>
              <w:rPr>
                <w:rFonts w:hint="eastAsia" w:ascii="宋体" w:hAnsi="宋体" w:eastAsia="宋体" w:cs="宋体"/>
                <w:color w:val="000000"/>
                <w:sz w:val="24"/>
                <w:szCs w:val="24"/>
                <w:lang w:val="en-US" w:eastAsia="zh-CN"/>
              </w:rPr>
              <w:t>王桂祥</w:t>
            </w:r>
          </w:p>
        </w:tc>
      </w:tr>
      <w:tr w14:paraId="464A7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9" w:hRule="atLeast"/>
        </w:trPr>
        <w:tc>
          <w:tcPr>
            <w:tcW w:w="1520" w:type="dxa"/>
            <w:gridSpan w:val="2"/>
            <w:tcBorders>
              <w:top w:val="single" w:color="auto" w:sz="4" w:space="0"/>
              <w:left w:val="single" w:color="auto" w:sz="4" w:space="0"/>
              <w:bottom w:val="single" w:color="auto" w:sz="4" w:space="0"/>
              <w:right w:val="single" w:color="auto" w:sz="4" w:space="0"/>
            </w:tcBorders>
            <w:vAlign w:val="center"/>
          </w:tcPr>
          <w:p w14:paraId="0702E048">
            <w:pPr>
              <w:adjustRightInd w:val="0"/>
              <w:snapToGrid w:val="0"/>
              <w:spacing w:line="600" w:lineRule="exact"/>
              <w:contextualSpacing/>
              <w:jc w:val="center"/>
              <w:rPr>
                <w:rFonts w:ascii="Times New Roman" w:hAnsi="Times New Roman" w:eastAsia="方正黑体简体"/>
                <w:sz w:val="28"/>
              </w:rPr>
            </w:pPr>
            <w:r>
              <w:rPr>
                <w:rFonts w:ascii="Times New Roman" w:hAnsi="Times New Roman" w:eastAsia="方正黑体简体"/>
                <w:sz w:val="28"/>
              </w:rPr>
              <w:t>原创单位</w:t>
            </w:r>
          </w:p>
        </w:tc>
        <w:tc>
          <w:tcPr>
            <w:tcW w:w="2833" w:type="dxa"/>
            <w:gridSpan w:val="5"/>
            <w:tcBorders>
              <w:top w:val="single" w:color="auto" w:sz="4" w:space="0"/>
              <w:left w:val="single" w:color="auto" w:sz="4" w:space="0"/>
              <w:bottom w:val="single" w:color="auto" w:sz="4" w:space="0"/>
              <w:right w:val="single" w:color="auto" w:sz="4" w:space="0"/>
            </w:tcBorders>
            <w:vAlign w:val="center"/>
          </w:tcPr>
          <w:p w14:paraId="26464723">
            <w:pPr>
              <w:adjustRightInd w:val="0"/>
              <w:snapToGrid w:val="0"/>
              <w:spacing w:line="260" w:lineRule="exact"/>
              <w:contextualSpacing/>
              <w:rPr>
                <w:rFonts w:hint="default" w:ascii="宋体" w:hAnsi="宋体" w:eastAsia="宋体" w:cs="宋体"/>
                <w:sz w:val="24"/>
                <w:szCs w:val="24"/>
                <w:lang w:val="en-US" w:eastAsia="zh-CN"/>
              </w:rPr>
            </w:pPr>
            <w:r>
              <w:rPr>
                <w:rFonts w:hint="eastAsia" w:ascii="宋体" w:hAnsi="宋体" w:cs="宋体"/>
                <w:sz w:val="24"/>
                <w:szCs w:val="24"/>
                <w:lang w:val="en-US" w:eastAsia="zh-CN"/>
              </w:rPr>
              <w:t>丽江市融媒体中心</w:t>
            </w:r>
          </w:p>
        </w:tc>
        <w:tc>
          <w:tcPr>
            <w:tcW w:w="1701" w:type="dxa"/>
            <w:gridSpan w:val="2"/>
            <w:tcBorders>
              <w:top w:val="single" w:color="auto" w:sz="4" w:space="0"/>
              <w:left w:val="single" w:color="auto" w:sz="4" w:space="0"/>
              <w:bottom w:val="single" w:color="auto" w:sz="4" w:space="0"/>
              <w:right w:val="single" w:color="auto" w:sz="4" w:space="0"/>
            </w:tcBorders>
            <w:vAlign w:val="center"/>
          </w:tcPr>
          <w:p w14:paraId="689FD063">
            <w:pPr>
              <w:adjustRightInd w:val="0"/>
              <w:snapToGrid w:val="0"/>
              <w:spacing w:line="360" w:lineRule="exact"/>
              <w:contextualSpacing/>
              <w:jc w:val="center"/>
              <w:rPr>
                <w:rFonts w:ascii="Times New Roman" w:hAnsi="Times New Roman" w:eastAsia="方正黑体简体"/>
                <w:sz w:val="28"/>
              </w:rPr>
            </w:pPr>
            <w:r>
              <w:rPr>
                <w:rFonts w:ascii="Times New Roman" w:hAnsi="Times New Roman" w:eastAsia="方正黑体简体"/>
                <w:sz w:val="28"/>
              </w:rPr>
              <w:t>发布</w:t>
            </w:r>
            <w:r>
              <w:rPr>
                <w:rFonts w:ascii="Times New Roman" w:hAnsi="Times New Roman" w:eastAsia="方正黑体简体"/>
                <w:sz w:val="28"/>
                <w:shd w:val="clear" w:color="auto" w:fill="FFFFFF"/>
              </w:rPr>
              <w:t>端</w:t>
            </w:r>
            <w:r>
              <w:rPr>
                <w:rFonts w:ascii="Times New Roman" w:hAnsi="Times New Roman" w:eastAsia="方正黑体简体"/>
                <w:sz w:val="28"/>
              </w:rPr>
              <w:t>/账号/媒体名称</w:t>
            </w:r>
          </w:p>
        </w:tc>
        <w:tc>
          <w:tcPr>
            <w:tcW w:w="3696" w:type="dxa"/>
            <w:gridSpan w:val="6"/>
            <w:tcBorders>
              <w:top w:val="single" w:color="auto" w:sz="4" w:space="0"/>
              <w:left w:val="single" w:color="auto" w:sz="4" w:space="0"/>
              <w:bottom w:val="single" w:color="auto" w:sz="4" w:space="0"/>
              <w:right w:val="single" w:color="auto" w:sz="4" w:space="0"/>
            </w:tcBorders>
            <w:vAlign w:val="center"/>
          </w:tcPr>
          <w:p w14:paraId="2D90AAC0">
            <w:pPr>
              <w:adjustRightInd w:val="0"/>
              <w:snapToGrid w:val="0"/>
              <w:spacing w:line="260" w:lineRule="exact"/>
              <w:contextualSpacing/>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丽江日报</w:t>
            </w:r>
          </w:p>
        </w:tc>
      </w:tr>
      <w:tr w14:paraId="304B5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49" w:hRule="exact"/>
        </w:trPr>
        <w:tc>
          <w:tcPr>
            <w:tcW w:w="1520" w:type="dxa"/>
            <w:gridSpan w:val="2"/>
            <w:tcBorders>
              <w:top w:val="single" w:color="auto" w:sz="4" w:space="0"/>
              <w:left w:val="single" w:color="auto" w:sz="4" w:space="0"/>
              <w:bottom w:val="single" w:color="auto" w:sz="4" w:space="0"/>
              <w:right w:val="single" w:color="auto" w:sz="4" w:space="0"/>
            </w:tcBorders>
            <w:vAlign w:val="center"/>
          </w:tcPr>
          <w:p w14:paraId="36B7A3BF">
            <w:pPr>
              <w:adjustRightInd w:val="0"/>
              <w:snapToGrid w:val="0"/>
              <w:spacing w:line="360" w:lineRule="exact"/>
              <w:contextualSpacing/>
              <w:jc w:val="center"/>
              <w:rPr>
                <w:rFonts w:ascii="Times New Roman" w:hAnsi="Times New Roman" w:eastAsia="方正黑体简体"/>
                <w:sz w:val="28"/>
              </w:rPr>
            </w:pPr>
            <w:r>
              <w:rPr>
                <w:rFonts w:ascii="Times New Roman" w:hAnsi="Times New Roman" w:eastAsia="方正黑体简体"/>
                <w:sz w:val="28"/>
              </w:rPr>
              <w:t>刊播版面</w:t>
            </w:r>
          </w:p>
          <w:p w14:paraId="79AB2C80">
            <w:pPr>
              <w:adjustRightInd w:val="0"/>
              <w:snapToGrid w:val="0"/>
              <w:spacing w:line="360" w:lineRule="exact"/>
              <w:contextualSpacing/>
              <w:jc w:val="center"/>
              <w:rPr>
                <w:rFonts w:ascii="Times New Roman" w:hAnsi="Times New Roman" w:eastAsia="方正黑体简体"/>
                <w:sz w:val="28"/>
              </w:rPr>
            </w:pPr>
            <w:r>
              <w:rPr>
                <w:rFonts w:hint="eastAsia" w:ascii="Times New Roman" w:hAnsi="Times New Roman" w:eastAsia="方正黑体简体"/>
                <w:spacing w:val="-12"/>
              </w:rPr>
              <w:t>（</w:t>
            </w:r>
            <w:r>
              <w:rPr>
                <w:rFonts w:ascii="Times New Roman" w:hAnsi="Times New Roman" w:eastAsia="方正黑体简体"/>
                <w:spacing w:val="-12"/>
              </w:rPr>
              <w:t>名称和版次</w:t>
            </w:r>
            <w:r>
              <w:rPr>
                <w:rFonts w:hint="eastAsia" w:ascii="Times New Roman" w:hAnsi="Times New Roman" w:eastAsia="方正黑体简体"/>
                <w:spacing w:val="-12"/>
              </w:rPr>
              <w:t>）</w:t>
            </w:r>
          </w:p>
        </w:tc>
        <w:tc>
          <w:tcPr>
            <w:tcW w:w="2833" w:type="dxa"/>
            <w:gridSpan w:val="5"/>
            <w:tcBorders>
              <w:top w:val="single" w:color="auto" w:sz="4" w:space="0"/>
              <w:left w:val="single" w:color="auto" w:sz="4" w:space="0"/>
              <w:bottom w:val="single" w:color="auto" w:sz="4" w:space="0"/>
              <w:right w:val="single" w:color="auto" w:sz="4" w:space="0"/>
            </w:tcBorders>
            <w:vAlign w:val="center"/>
          </w:tcPr>
          <w:p w14:paraId="20B8AE03">
            <w:pPr>
              <w:adjustRightInd w:val="0"/>
              <w:snapToGrid w:val="0"/>
              <w:spacing w:line="260" w:lineRule="exact"/>
              <w:contextualSpacing/>
              <w:rPr>
                <w:rFonts w:hint="eastAsia" w:ascii="宋体" w:hAnsi="宋体" w:eastAsia="宋体" w:cs="宋体"/>
                <w:sz w:val="24"/>
                <w:szCs w:val="24"/>
              </w:rPr>
            </w:pPr>
            <w:r>
              <w:rPr>
                <w:rFonts w:hint="eastAsia" w:ascii="宋体" w:hAnsi="宋体" w:eastAsia="宋体" w:cs="宋体"/>
                <w:sz w:val="24"/>
                <w:szCs w:val="24"/>
                <w:lang w:val="en-US" w:eastAsia="zh-CN"/>
              </w:rPr>
              <w:t>丽江日报（视界+4版）</w:t>
            </w:r>
            <w:r>
              <w:rPr>
                <w:rFonts w:hint="eastAsia" w:ascii="宋体" w:hAnsi="宋体" w:eastAsia="宋体" w:cs="宋体"/>
                <w:sz w:val="24"/>
                <w:szCs w:val="24"/>
              </w:rPr>
              <w:t xml:space="preserve"> </w:t>
            </w:r>
          </w:p>
        </w:tc>
        <w:tc>
          <w:tcPr>
            <w:tcW w:w="1701" w:type="dxa"/>
            <w:gridSpan w:val="2"/>
            <w:tcBorders>
              <w:top w:val="single" w:color="auto" w:sz="4" w:space="0"/>
              <w:left w:val="single" w:color="auto" w:sz="4" w:space="0"/>
              <w:bottom w:val="single" w:color="auto" w:sz="4" w:space="0"/>
              <w:right w:val="single" w:color="auto" w:sz="4" w:space="0"/>
            </w:tcBorders>
            <w:vAlign w:val="center"/>
          </w:tcPr>
          <w:p w14:paraId="6380BBE8">
            <w:pPr>
              <w:adjustRightInd w:val="0"/>
              <w:snapToGrid w:val="0"/>
              <w:spacing w:line="600" w:lineRule="exact"/>
              <w:contextualSpacing/>
              <w:jc w:val="center"/>
              <w:rPr>
                <w:rFonts w:ascii="Times New Roman" w:hAnsi="Times New Roman" w:eastAsia="方正黑体简体"/>
                <w:sz w:val="28"/>
              </w:rPr>
            </w:pPr>
            <w:r>
              <w:rPr>
                <w:rFonts w:ascii="Times New Roman" w:hAnsi="Times New Roman" w:eastAsia="方正黑体简体"/>
                <w:sz w:val="28"/>
              </w:rPr>
              <w:t>刊播日期</w:t>
            </w:r>
          </w:p>
        </w:tc>
        <w:tc>
          <w:tcPr>
            <w:tcW w:w="3696" w:type="dxa"/>
            <w:gridSpan w:val="6"/>
            <w:tcBorders>
              <w:top w:val="single" w:color="auto" w:sz="4" w:space="0"/>
              <w:left w:val="single" w:color="auto" w:sz="4" w:space="0"/>
              <w:bottom w:val="single" w:color="auto" w:sz="4" w:space="0"/>
              <w:right w:val="single" w:color="auto" w:sz="4" w:space="0"/>
            </w:tcBorders>
            <w:vAlign w:val="center"/>
          </w:tcPr>
          <w:p w14:paraId="740FE1CA">
            <w:pPr>
              <w:adjustRightInd w:val="0"/>
              <w:snapToGrid w:val="0"/>
              <w:spacing w:line="260" w:lineRule="exact"/>
              <w:contextualSpacing/>
              <w:rPr>
                <w:rFonts w:hint="eastAsia" w:ascii="宋体" w:hAnsi="宋体" w:eastAsia="宋体" w:cs="宋体"/>
                <w:sz w:val="24"/>
                <w:szCs w:val="24"/>
              </w:rPr>
            </w:pPr>
            <w:r>
              <w:rPr>
                <w:rFonts w:hint="eastAsia" w:ascii="宋体" w:hAnsi="宋体" w:eastAsia="宋体" w:cs="宋体"/>
                <w:b w:val="0"/>
                <w:bCs w:val="0"/>
                <w:color w:val="000000"/>
                <w:sz w:val="24"/>
                <w:szCs w:val="24"/>
                <w:lang w:val="en-US" w:eastAsia="zh-CN"/>
              </w:rPr>
              <w:t>2024年6月11日</w:t>
            </w:r>
          </w:p>
        </w:tc>
      </w:tr>
      <w:tr w14:paraId="200DB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9" w:hRule="exact"/>
        </w:trPr>
        <w:tc>
          <w:tcPr>
            <w:tcW w:w="2940" w:type="dxa"/>
            <w:gridSpan w:val="4"/>
            <w:tcBorders>
              <w:top w:val="single" w:color="auto" w:sz="4" w:space="0"/>
              <w:left w:val="single" w:color="auto" w:sz="4" w:space="0"/>
              <w:bottom w:val="single" w:color="auto" w:sz="4" w:space="0"/>
              <w:right w:val="single" w:color="auto" w:sz="4" w:space="0"/>
            </w:tcBorders>
            <w:vAlign w:val="center"/>
          </w:tcPr>
          <w:p w14:paraId="2BF6A8C3">
            <w:pPr>
              <w:adjustRightInd w:val="0"/>
              <w:snapToGrid w:val="0"/>
              <w:spacing w:line="600" w:lineRule="exact"/>
              <w:contextualSpacing/>
              <w:rPr>
                <w:rFonts w:ascii="Times New Roman" w:hAnsi="Times New Roman" w:eastAsia="华文中宋"/>
                <w:spacing w:val="-6"/>
                <w:w w:val="90"/>
                <w:sz w:val="28"/>
                <w:szCs w:val="28"/>
              </w:rPr>
            </w:pPr>
            <w:r>
              <w:rPr>
                <w:rFonts w:ascii="Times New Roman" w:hAnsi="Times New Roman" w:eastAsia="方正黑体简体"/>
                <w:spacing w:val="-6"/>
                <w:w w:val="90"/>
                <w:sz w:val="28"/>
                <w:szCs w:val="28"/>
              </w:rPr>
              <w:t>新媒体作品链接和二维码</w:t>
            </w:r>
          </w:p>
        </w:tc>
        <w:tc>
          <w:tcPr>
            <w:tcW w:w="3964" w:type="dxa"/>
            <w:gridSpan w:val="7"/>
            <w:tcBorders>
              <w:top w:val="single" w:color="auto" w:sz="4" w:space="0"/>
              <w:left w:val="single" w:color="auto" w:sz="4" w:space="0"/>
              <w:bottom w:val="single" w:color="auto" w:sz="4" w:space="0"/>
              <w:right w:val="single" w:color="auto" w:sz="4" w:space="0"/>
            </w:tcBorders>
            <w:vAlign w:val="center"/>
          </w:tcPr>
          <w:p w14:paraId="68AECA8A">
            <w:pPr>
              <w:adjustRightInd w:val="0"/>
              <w:snapToGrid w:val="0"/>
              <w:spacing w:line="260" w:lineRule="exact"/>
              <w:contextualSpacing/>
              <w:rPr>
                <w:rFonts w:ascii="Times New Roman" w:hAnsi="Times New Roman" w:eastAsia="方正仿宋简体"/>
                <w:sz w:val="18"/>
                <w:szCs w:val="18"/>
              </w:rPr>
            </w:pPr>
          </w:p>
        </w:tc>
        <w:tc>
          <w:tcPr>
            <w:tcW w:w="1568" w:type="dxa"/>
            <w:gridSpan w:val="3"/>
            <w:tcBorders>
              <w:top w:val="single" w:color="auto" w:sz="4" w:space="0"/>
              <w:left w:val="single" w:color="auto" w:sz="4" w:space="0"/>
              <w:bottom w:val="single" w:color="auto" w:sz="4" w:space="0"/>
              <w:right w:val="single" w:color="auto" w:sz="4" w:space="0"/>
            </w:tcBorders>
            <w:vAlign w:val="center"/>
          </w:tcPr>
          <w:p w14:paraId="48D5BADB">
            <w:pPr>
              <w:adjustRightInd w:val="0"/>
              <w:snapToGrid w:val="0"/>
              <w:spacing w:line="340" w:lineRule="exact"/>
              <w:contextualSpacing/>
              <w:jc w:val="center"/>
              <w:rPr>
                <w:rFonts w:ascii="Times New Roman" w:hAnsi="Times New Roman" w:eastAsia="方正黑体简体"/>
                <w:spacing w:val="-6"/>
                <w:w w:val="90"/>
                <w:sz w:val="28"/>
                <w:szCs w:val="28"/>
              </w:rPr>
            </w:pPr>
            <w:r>
              <w:rPr>
                <w:rFonts w:ascii="Times New Roman" w:hAnsi="Times New Roman" w:eastAsia="方正黑体简体"/>
                <w:spacing w:val="-6"/>
                <w:w w:val="90"/>
                <w:sz w:val="28"/>
                <w:szCs w:val="28"/>
              </w:rPr>
              <w:t>是否为</w:t>
            </w:r>
          </w:p>
          <w:p w14:paraId="309595FA">
            <w:pPr>
              <w:adjustRightInd w:val="0"/>
              <w:snapToGrid w:val="0"/>
              <w:spacing w:line="340" w:lineRule="exact"/>
              <w:contextualSpacing/>
              <w:jc w:val="center"/>
              <w:rPr>
                <w:rFonts w:ascii="Times New Roman" w:hAnsi="Times New Roman" w:eastAsia="方正黑体简体"/>
                <w:spacing w:val="-6"/>
                <w:w w:val="90"/>
                <w:sz w:val="28"/>
                <w:szCs w:val="28"/>
              </w:rPr>
            </w:pPr>
            <w:r>
              <w:rPr>
                <w:rFonts w:ascii="Times New Roman" w:hAnsi="Times New Roman" w:eastAsia="方正黑体简体"/>
                <w:spacing w:val="-6"/>
                <w:w w:val="90"/>
                <w:sz w:val="28"/>
                <w:szCs w:val="28"/>
              </w:rPr>
              <w:t>“三好作品”</w:t>
            </w:r>
          </w:p>
        </w:tc>
        <w:tc>
          <w:tcPr>
            <w:tcW w:w="1278" w:type="dxa"/>
            <w:tcBorders>
              <w:top w:val="single" w:color="auto" w:sz="4" w:space="0"/>
              <w:left w:val="single" w:color="auto" w:sz="4" w:space="0"/>
              <w:bottom w:val="single" w:color="auto" w:sz="4" w:space="0"/>
              <w:right w:val="single" w:color="auto" w:sz="4" w:space="0"/>
            </w:tcBorders>
            <w:vAlign w:val="center"/>
          </w:tcPr>
          <w:p w14:paraId="384BC75E">
            <w:pPr>
              <w:adjustRightInd w:val="0"/>
              <w:snapToGrid w:val="0"/>
              <w:spacing w:line="260" w:lineRule="exact"/>
              <w:contextualSpacing/>
              <w:rPr>
                <w:rFonts w:hint="eastAsia" w:ascii="Times New Roman" w:hAnsi="Times New Roman" w:eastAsia="方正仿宋简体"/>
                <w:sz w:val="32"/>
                <w:szCs w:val="21"/>
                <w:lang w:val="en-US" w:eastAsia="zh-CN"/>
              </w:rPr>
            </w:pPr>
            <w:r>
              <w:rPr>
                <w:rFonts w:hint="eastAsia" w:ascii="宋体" w:hAnsi="宋体" w:eastAsia="宋体" w:cs="宋体"/>
                <w:sz w:val="24"/>
                <w:szCs w:val="24"/>
                <w:lang w:val="en-US" w:eastAsia="zh-CN"/>
              </w:rPr>
              <w:t>否</w:t>
            </w:r>
          </w:p>
        </w:tc>
      </w:tr>
      <w:tr w14:paraId="09745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0" w:hRule="exact"/>
        </w:trPr>
        <w:tc>
          <w:tcPr>
            <w:tcW w:w="2940" w:type="dxa"/>
            <w:gridSpan w:val="4"/>
            <w:tcBorders>
              <w:top w:val="single" w:color="auto" w:sz="4" w:space="0"/>
              <w:left w:val="single" w:color="auto" w:sz="4" w:space="0"/>
              <w:bottom w:val="single" w:color="auto" w:sz="4" w:space="0"/>
              <w:right w:val="single" w:color="auto" w:sz="4" w:space="0"/>
            </w:tcBorders>
            <w:vAlign w:val="center"/>
          </w:tcPr>
          <w:p w14:paraId="664822F8">
            <w:pPr>
              <w:adjustRightInd w:val="0"/>
              <w:snapToGrid w:val="0"/>
              <w:spacing w:line="600" w:lineRule="exact"/>
              <w:contextualSpacing/>
              <w:rPr>
                <w:rFonts w:ascii="Times New Roman" w:hAnsi="Times New Roman" w:eastAsia="方正黑体简体"/>
                <w:w w:val="95"/>
                <w:sz w:val="28"/>
                <w:szCs w:val="28"/>
              </w:rPr>
            </w:pPr>
            <w:r>
              <w:rPr>
                <w:rFonts w:ascii="Times New Roman" w:hAnsi="Times New Roman" w:eastAsia="方正黑体简体"/>
                <w:w w:val="95"/>
                <w:sz w:val="28"/>
                <w:szCs w:val="28"/>
              </w:rPr>
              <w:t>所配合文字报道的标题</w:t>
            </w:r>
          </w:p>
        </w:tc>
        <w:tc>
          <w:tcPr>
            <w:tcW w:w="6810" w:type="dxa"/>
            <w:gridSpan w:val="11"/>
            <w:tcBorders>
              <w:top w:val="single" w:color="auto" w:sz="4" w:space="0"/>
              <w:left w:val="single" w:color="auto" w:sz="4" w:space="0"/>
              <w:bottom w:val="single" w:color="auto" w:sz="4" w:space="0"/>
              <w:right w:val="single" w:color="auto" w:sz="4" w:space="0"/>
            </w:tcBorders>
            <w:vAlign w:val="center"/>
          </w:tcPr>
          <w:p w14:paraId="3783E717">
            <w:pPr>
              <w:adjustRightInd w:val="0"/>
              <w:snapToGrid w:val="0"/>
              <w:spacing w:line="260" w:lineRule="exact"/>
              <w:contextualSpacing/>
              <w:rPr>
                <w:rFonts w:ascii="Times New Roman" w:hAnsi="Times New Roman" w:eastAsia="方正仿宋简体"/>
                <w:sz w:val="18"/>
                <w:szCs w:val="18"/>
              </w:rPr>
            </w:pP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第1次和第14次</w:t>
            </w:r>
            <w:r>
              <w:rPr>
                <w:rFonts w:hint="eastAsia" w:ascii="宋体" w:hAnsi="宋体" w:eastAsia="宋体" w:cs="宋体"/>
                <w:b w:val="0"/>
                <w:bCs w:val="0"/>
                <w:sz w:val="24"/>
                <w:szCs w:val="24"/>
                <w:lang w:eastAsia="zh-CN"/>
              </w:rPr>
              <w:t>》</w:t>
            </w:r>
          </w:p>
        </w:tc>
      </w:tr>
      <w:tr w14:paraId="580C1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40" w:hRule="atLeast"/>
        </w:trPr>
        <w:tc>
          <w:tcPr>
            <w:tcW w:w="1097" w:type="dxa"/>
            <w:tcBorders>
              <w:top w:val="single" w:color="auto" w:sz="4" w:space="0"/>
              <w:left w:val="single" w:color="auto" w:sz="4" w:space="0"/>
              <w:bottom w:val="single" w:color="auto" w:sz="4" w:space="0"/>
              <w:right w:val="single" w:color="auto" w:sz="4" w:space="0"/>
            </w:tcBorders>
            <w:textDirection w:val="tbRlV"/>
            <w:vAlign w:val="center"/>
          </w:tcPr>
          <w:p w14:paraId="07F93991">
            <w:pPr>
              <w:adjustRightInd w:val="0"/>
              <w:snapToGrid w:val="0"/>
              <w:spacing w:line="360" w:lineRule="exact"/>
              <w:ind w:left="113" w:right="113"/>
              <w:contextualSpacing/>
              <w:jc w:val="center"/>
              <w:rPr>
                <w:rFonts w:ascii="Times New Roman" w:hAnsi="Times New Roman" w:eastAsia="华文中宋"/>
                <w:sz w:val="28"/>
              </w:rPr>
            </w:pPr>
            <w:r>
              <w:rPr>
                <w:rFonts w:hint="eastAsia" w:ascii="Times New Roman" w:hAnsi="Times New Roman" w:eastAsia="方正黑体简体"/>
                <w:sz w:val="28"/>
              </w:rPr>
              <w:t xml:space="preserve"> 采编过程（作品简介）</w:t>
            </w:r>
          </w:p>
        </w:tc>
        <w:tc>
          <w:tcPr>
            <w:tcW w:w="8653" w:type="dxa"/>
            <w:gridSpan w:val="14"/>
            <w:tcBorders>
              <w:top w:val="single" w:color="auto" w:sz="4" w:space="0"/>
              <w:left w:val="single" w:color="auto" w:sz="4" w:space="0"/>
              <w:bottom w:val="single" w:color="auto" w:sz="4" w:space="0"/>
              <w:right w:val="single" w:color="auto" w:sz="4" w:space="0"/>
            </w:tcBorders>
          </w:tcPr>
          <w:p w14:paraId="2F96D880">
            <w:pPr>
              <w:adjustRightInd w:val="0"/>
              <w:snapToGrid w:val="0"/>
              <w:spacing w:line="320" w:lineRule="exact"/>
              <w:ind w:firstLine="480" w:firstLineChars="200"/>
              <w:contextualSpacing/>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该专题围绕高考期间丽江华坪女高校长张桂梅送考展开，实地跟拍采访完成创作。选题聚焦“时代楷模”张桂梅，在高考节点对女高学子的付出。</w:t>
            </w:r>
          </w:p>
          <w:p w14:paraId="65895F7B">
            <w:pPr>
              <w:adjustRightInd w:val="0"/>
              <w:snapToGrid w:val="0"/>
              <w:spacing w:line="320" w:lineRule="exact"/>
              <w:contextualSpacing/>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作品独特性明显，记者捕捉了不同景别的感人瞬间，如张桂梅在同学搀扶下仍坚定走在队伍前，眼里满是慈爱。创新之处在于以细腻的图片记录了送考场景的点滴，让读者深切感受教师的奉献与伟大，温暖且充满力量的画面，极具视觉冲击力。</w:t>
            </w:r>
          </w:p>
          <w:p w14:paraId="70010BD9">
            <w:pPr>
              <w:adjustRightInd w:val="0"/>
              <w:snapToGrid w:val="0"/>
              <w:spacing w:line="320" w:lineRule="exact"/>
              <w:ind w:firstLine="480" w:firstLineChars="200"/>
              <w:contextualSpacing/>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图说以“这是她们的第一次，却是她的第14次”的独特方式点题，生动展现张桂梅连续14年送考首日，从凌晨5点叫醒学生，到陪伴学生去考场，到考完竟“悄悄躲起来，不愿与学生告别”的复杂心情。通过细致描写外貌、动作和语言，注重人物细节的刻画，凸显对学生深沉的爱。</w:t>
            </w:r>
          </w:p>
          <w:p w14:paraId="7CFA5179">
            <w:pPr>
              <w:adjustRightInd w:val="0"/>
              <w:snapToGrid w:val="0"/>
              <w:spacing w:line="260" w:lineRule="exact"/>
              <w:contextualSpacing/>
              <w:rPr>
                <w:rFonts w:ascii="Times New Roman" w:hAnsi="Times New Roman" w:eastAsia="仿宋"/>
                <w:w w:val="95"/>
                <w:sz w:val="18"/>
                <w:szCs w:val="18"/>
              </w:rPr>
            </w:pPr>
          </w:p>
        </w:tc>
      </w:tr>
      <w:tr w14:paraId="50DD4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68" w:hRule="exact"/>
        </w:trPr>
        <w:tc>
          <w:tcPr>
            <w:tcW w:w="1097" w:type="dxa"/>
            <w:tcBorders>
              <w:top w:val="single" w:color="auto" w:sz="4" w:space="0"/>
              <w:left w:val="single" w:color="auto" w:sz="4" w:space="0"/>
              <w:bottom w:val="single" w:color="auto" w:sz="4" w:space="0"/>
              <w:right w:val="single" w:color="auto" w:sz="4" w:space="0"/>
            </w:tcBorders>
            <w:vAlign w:val="center"/>
          </w:tcPr>
          <w:p w14:paraId="4AE7D820">
            <w:pPr>
              <w:adjustRightInd w:val="0"/>
              <w:snapToGrid w:val="0"/>
              <w:spacing w:line="360" w:lineRule="exact"/>
              <w:contextualSpacing/>
              <w:jc w:val="center"/>
              <w:rPr>
                <w:rFonts w:ascii="Times New Roman" w:hAnsi="Times New Roman" w:eastAsia="方正黑体简体"/>
                <w:sz w:val="28"/>
                <w:szCs w:val="28"/>
              </w:rPr>
            </w:pPr>
            <w:r>
              <w:rPr>
                <w:rFonts w:ascii="Times New Roman" w:hAnsi="Times New Roman" w:eastAsia="方正黑体简体"/>
                <w:sz w:val="28"/>
                <w:szCs w:val="28"/>
              </w:rPr>
              <w:t>社</w:t>
            </w:r>
          </w:p>
          <w:p w14:paraId="32149E9A">
            <w:pPr>
              <w:adjustRightInd w:val="0"/>
              <w:snapToGrid w:val="0"/>
              <w:spacing w:line="360" w:lineRule="exact"/>
              <w:contextualSpacing/>
              <w:jc w:val="center"/>
              <w:rPr>
                <w:rFonts w:ascii="Times New Roman" w:hAnsi="Times New Roman" w:eastAsia="方正黑体简体"/>
                <w:sz w:val="28"/>
                <w:szCs w:val="28"/>
              </w:rPr>
            </w:pPr>
            <w:r>
              <w:rPr>
                <w:rFonts w:ascii="Times New Roman" w:hAnsi="Times New Roman" w:eastAsia="方正黑体简体"/>
                <w:sz w:val="28"/>
                <w:szCs w:val="28"/>
              </w:rPr>
              <w:t>会</w:t>
            </w:r>
          </w:p>
          <w:p w14:paraId="316450BB">
            <w:pPr>
              <w:adjustRightInd w:val="0"/>
              <w:snapToGrid w:val="0"/>
              <w:spacing w:line="360" w:lineRule="exact"/>
              <w:contextualSpacing/>
              <w:jc w:val="center"/>
              <w:rPr>
                <w:rFonts w:ascii="Times New Roman" w:hAnsi="Times New Roman" w:eastAsia="方正黑体简体"/>
                <w:sz w:val="28"/>
                <w:szCs w:val="28"/>
              </w:rPr>
            </w:pPr>
            <w:r>
              <w:rPr>
                <w:rFonts w:ascii="Times New Roman" w:hAnsi="Times New Roman" w:eastAsia="方正黑体简体"/>
                <w:sz w:val="28"/>
                <w:szCs w:val="28"/>
              </w:rPr>
              <w:t>效</w:t>
            </w:r>
          </w:p>
          <w:p w14:paraId="60D83322">
            <w:pPr>
              <w:adjustRightInd w:val="0"/>
              <w:snapToGrid w:val="0"/>
              <w:spacing w:line="360" w:lineRule="exact"/>
              <w:contextualSpacing/>
              <w:jc w:val="center"/>
              <w:rPr>
                <w:rFonts w:ascii="Times New Roman" w:hAnsi="Times New Roman" w:eastAsia="方正黑体简体"/>
                <w:sz w:val="28"/>
                <w:szCs w:val="28"/>
              </w:rPr>
            </w:pPr>
            <w:r>
              <w:rPr>
                <w:rFonts w:ascii="Times New Roman" w:hAnsi="Times New Roman" w:eastAsia="方正黑体简体"/>
                <w:sz w:val="28"/>
                <w:szCs w:val="28"/>
              </w:rPr>
              <w:t>果</w:t>
            </w:r>
          </w:p>
        </w:tc>
        <w:tc>
          <w:tcPr>
            <w:tcW w:w="8653" w:type="dxa"/>
            <w:gridSpan w:val="14"/>
            <w:tcBorders>
              <w:top w:val="single" w:color="auto" w:sz="4" w:space="0"/>
              <w:left w:val="single" w:color="auto" w:sz="4" w:space="0"/>
              <w:bottom w:val="single" w:color="auto" w:sz="4" w:space="0"/>
              <w:right w:val="single" w:color="auto" w:sz="4" w:space="0"/>
            </w:tcBorders>
          </w:tcPr>
          <w:p w14:paraId="7034BA50">
            <w:pPr>
              <w:adjustRightInd w:val="0"/>
              <w:snapToGrid w:val="0"/>
              <w:spacing w:line="260" w:lineRule="exact"/>
              <w:ind w:firstLine="480" w:firstLineChars="200"/>
              <w:contextualSpacing/>
              <w:rPr>
                <w:rFonts w:hint="eastAsia" w:ascii="宋体" w:hAnsi="宋体" w:eastAsia="宋体" w:cs="宋体"/>
                <w:sz w:val="24"/>
                <w:szCs w:val="24"/>
              </w:rPr>
            </w:pPr>
            <w:r>
              <w:rPr>
                <w:rFonts w:hint="eastAsia" w:ascii="宋体" w:hAnsi="宋体" w:eastAsia="宋体" w:cs="宋体"/>
                <w:sz w:val="24"/>
                <w:szCs w:val="24"/>
              </w:rPr>
              <w:t>《第1次和第14次》摄影专题经《丽江日报》首发后，光明网、中国教育新闻网等主流媒体原文转发。传播量巨大，在高考期间引起了社会各界的广泛关注。得到网民们积极评价，纷纷被张桂梅的事迹所打动，留言表示“张桂梅是真正的教育之光”“每一个细节都让人泪目”等。作品展现出很强的影响力，它不仅让更多人了解到华坪女高的精神，也让张桂梅的事迹激励着无数教育工作者和学子。凸显对学生深沉的爱。</w:t>
            </w:r>
          </w:p>
          <w:p w14:paraId="59135CA7">
            <w:pPr>
              <w:adjustRightInd w:val="0"/>
              <w:snapToGrid w:val="0"/>
              <w:spacing w:line="260" w:lineRule="exact"/>
              <w:contextualSpacing/>
              <w:rPr>
                <w:rFonts w:hint="eastAsia" w:ascii="Times New Roman" w:hAnsi="Times New Roman" w:eastAsia="方正仿宋简体"/>
                <w:sz w:val="22"/>
                <w:szCs w:val="20"/>
              </w:rPr>
            </w:pPr>
          </w:p>
          <w:p w14:paraId="27A22C75">
            <w:pPr>
              <w:adjustRightInd w:val="0"/>
              <w:snapToGrid w:val="0"/>
              <w:spacing w:line="260" w:lineRule="exact"/>
              <w:contextualSpacing/>
              <w:rPr>
                <w:rFonts w:ascii="Times New Roman" w:hAnsi="Times New Roman" w:eastAsia="仿宋"/>
                <w:sz w:val="18"/>
                <w:szCs w:val="18"/>
              </w:rPr>
            </w:pPr>
          </w:p>
        </w:tc>
      </w:tr>
      <w:tr w14:paraId="38F58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exact"/>
        </w:trPr>
        <w:tc>
          <w:tcPr>
            <w:tcW w:w="1097" w:type="dxa"/>
            <w:vMerge w:val="restart"/>
            <w:tcBorders>
              <w:top w:val="single" w:color="auto" w:sz="4" w:space="0"/>
              <w:left w:val="single" w:color="auto" w:sz="4" w:space="0"/>
              <w:right w:val="single" w:color="auto" w:sz="4" w:space="0"/>
            </w:tcBorders>
            <w:vAlign w:val="center"/>
          </w:tcPr>
          <w:p w14:paraId="4908D39D">
            <w:pPr>
              <w:adjustRightInd w:val="0"/>
              <w:snapToGrid w:val="0"/>
              <w:spacing w:line="360" w:lineRule="exact"/>
              <w:contextualSpacing/>
              <w:jc w:val="center"/>
              <w:rPr>
                <w:rFonts w:ascii="Times New Roman" w:hAnsi="Times New Roman" w:eastAsia="方正黑体简体"/>
                <w:sz w:val="28"/>
                <w:szCs w:val="28"/>
              </w:rPr>
            </w:pPr>
            <w:r>
              <w:rPr>
                <w:rFonts w:ascii="Times New Roman" w:hAnsi="Times New Roman" w:eastAsia="方正黑体简体"/>
                <w:sz w:val="28"/>
                <w:szCs w:val="28"/>
              </w:rPr>
              <w:t>传</w:t>
            </w:r>
          </w:p>
          <w:p w14:paraId="6E08433C">
            <w:pPr>
              <w:adjustRightInd w:val="0"/>
              <w:snapToGrid w:val="0"/>
              <w:spacing w:line="360" w:lineRule="exact"/>
              <w:contextualSpacing/>
              <w:jc w:val="center"/>
              <w:rPr>
                <w:rFonts w:ascii="Times New Roman" w:hAnsi="Times New Roman" w:eastAsia="方正黑体简体"/>
                <w:sz w:val="28"/>
                <w:szCs w:val="28"/>
              </w:rPr>
            </w:pPr>
            <w:r>
              <w:rPr>
                <w:rFonts w:ascii="Times New Roman" w:hAnsi="Times New Roman" w:eastAsia="方正黑体简体"/>
                <w:sz w:val="28"/>
                <w:szCs w:val="28"/>
              </w:rPr>
              <w:t>播</w:t>
            </w:r>
          </w:p>
          <w:p w14:paraId="3BE906B6">
            <w:pPr>
              <w:adjustRightInd w:val="0"/>
              <w:snapToGrid w:val="0"/>
              <w:spacing w:line="360" w:lineRule="exact"/>
              <w:contextualSpacing/>
              <w:jc w:val="center"/>
              <w:rPr>
                <w:rFonts w:ascii="Times New Roman" w:hAnsi="Times New Roman" w:eastAsia="方正黑体简体"/>
                <w:sz w:val="28"/>
                <w:szCs w:val="28"/>
              </w:rPr>
            </w:pPr>
            <w:r>
              <w:rPr>
                <w:rFonts w:ascii="Times New Roman" w:hAnsi="Times New Roman" w:eastAsia="方正黑体简体"/>
                <w:sz w:val="28"/>
                <w:szCs w:val="28"/>
              </w:rPr>
              <w:t>数</w:t>
            </w:r>
          </w:p>
          <w:p w14:paraId="7AD18E33">
            <w:pPr>
              <w:adjustRightInd w:val="0"/>
              <w:snapToGrid w:val="0"/>
              <w:spacing w:line="360" w:lineRule="exact"/>
              <w:contextualSpacing/>
              <w:jc w:val="center"/>
              <w:rPr>
                <w:rFonts w:ascii="Times New Roman" w:hAnsi="Times New Roman" w:eastAsia="方正黑体简体"/>
                <w:sz w:val="28"/>
                <w:szCs w:val="28"/>
              </w:rPr>
            </w:pPr>
            <w:r>
              <w:rPr>
                <w:rFonts w:ascii="Times New Roman" w:hAnsi="Times New Roman" w:eastAsia="方正黑体简体"/>
                <w:sz w:val="28"/>
                <w:szCs w:val="28"/>
              </w:rPr>
              <w:t>据</w:t>
            </w:r>
          </w:p>
        </w:tc>
        <w:tc>
          <w:tcPr>
            <w:tcW w:w="1563" w:type="dxa"/>
            <w:gridSpan w:val="2"/>
            <w:vMerge w:val="restart"/>
            <w:tcBorders>
              <w:top w:val="single" w:color="auto" w:sz="4" w:space="0"/>
              <w:left w:val="single" w:color="auto" w:sz="4" w:space="0"/>
              <w:right w:val="single" w:color="auto" w:sz="4" w:space="0"/>
            </w:tcBorders>
            <w:vAlign w:val="center"/>
          </w:tcPr>
          <w:p w14:paraId="77220E62">
            <w:pPr>
              <w:adjustRightInd w:val="0"/>
              <w:snapToGrid w:val="0"/>
              <w:spacing w:line="360" w:lineRule="exact"/>
              <w:contextualSpacing/>
              <w:jc w:val="center"/>
              <w:rPr>
                <w:rFonts w:ascii="Times New Roman" w:hAnsi="Times New Roman" w:eastAsia="方正黑体简体"/>
                <w:szCs w:val="24"/>
              </w:rPr>
            </w:pPr>
            <w:r>
              <w:rPr>
                <w:rFonts w:ascii="Times New Roman" w:hAnsi="Times New Roman" w:eastAsia="方正黑体简体"/>
                <w:szCs w:val="24"/>
              </w:rPr>
              <w:t>新媒体</w:t>
            </w:r>
            <w:r>
              <w:rPr>
                <w:rFonts w:hint="eastAsia" w:ascii="Times New Roman" w:hAnsi="Times New Roman" w:eastAsia="方正黑体简体"/>
                <w:szCs w:val="24"/>
              </w:rPr>
              <w:t>传播</w:t>
            </w:r>
            <w:r>
              <w:rPr>
                <w:rFonts w:ascii="Times New Roman" w:hAnsi="Times New Roman" w:eastAsia="方正黑体简体"/>
                <w:szCs w:val="24"/>
              </w:rPr>
              <w:t>平台网址</w:t>
            </w:r>
          </w:p>
        </w:tc>
        <w:tc>
          <w:tcPr>
            <w:tcW w:w="709" w:type="dxa"/>
            <w:gridSpan w:val="2"/>
            <w:tcBorders>
              <w:top w:val="single" w:color="auto" w:sz="4" w:space="0"/>
              <w:left w:val="single" w:color="auto" w:sz="4" w:space="0"/>
              <w:bottom w:val="single" w:color="auto" w:sz="4" w:space="0"/>
              <w:right w:val="single" w:color="auto" w:sz="4" w:space="0"/>
            </w:tcBorders>
          </w:tcPr>
          <w:p w14:paraId="7AD3FDE4">
            <w:pPr>
              <w:adjustRightInd w:val="0"/>
              <w:snapToGrid w:val="0"/>
              <w:spacing w:line="260" w:lineRule="exact"/>
              <w:contextualSpacing/>
              <w:rPr>
                <w:rFonts w:ascii="Times New Roman" w:hAnsi="Times New Roman" w:eastAsia="方正黑体简体"/>
                <w:szCs w:val="24"/>
              </w:rPr>
            </w:pPr>
            <w:r>
              <w:rPr>
                <w:rFonts w:ascii="Times New Roman" w:hAnsi="Times New Roman" w:eastAsia="方正黑体简体"/>
                <w:szCs w:val="24"/>
              </w:rPr>
              <w:t>1</w:t>
            </w:r>
          </w:p>
        </w:tc>
        <w:tc>
          <w:tcPr>
            <w:tcW w:w="6381" w:type="dxa"/>
            <w:gridSpan w:val="10"/>
            <w:tcBorders>
              <w:top w:val="single" w:color="auto" w:sz="4" w:space="0"/>
              <w:left w:val="single" w:color="auto" w:sz="4" w:space="0"/>
              <w:bottom w:val="single" w:color="auto" w:sz="4" w:space="0"/>
              <w:right w:val="single" w:color="auto" w:sz="4" w:space="0"/>
            </w:tcBorders>
          </w:tcPr>
          <w:p w14:paraId="66B5E0E0">
            <w:pPr>
              <w:adjustRightInd w:val="0"/>
              <w:snapToGrid w:val="0"/>
              <w:spacing w:line="260" w:lineRule="exact"/>
              <w:contextualSpacing/>
              <w:rPr>
                <w:rFonts w:hint="eastAsia" w:ascii="宋体" w:hAnsi="宋体" w:eastAsia="宋体" w:cs="宋体"/>
                <w:sz w:val="24"/>
                <w:szCs w:val="24"/>
              </w:rPr>
            </w:pPr>
          </w:p>
          <w:p w14:paraId="15040CB4">
            <w:pPr>
              <w:adjustRightInd w:val="0"/>
              <w:snapToGrid w:val="0"/>
              <w:spacing w:line="260" w:lineRule="exact"/>
              <w:contextualSpacing/>
              <w:rPr>
                <w:rFonts w:hint="eastAsia" w:ascii="宋体" w:hAnsi="宋体" w:eastAsia="宋体" w:cs="宋体"/>
                <w:sz w:val="24"/>
                <w:szCs w:val="24"/>
              </w:rPr>
            </w:pPr>
            <w:r>
              <w:rPr>
                <w:rFonts w:hint="eastAsia" w:ascii="宋体" w:hAnsi="宋体" w:eastAsia="宋体" w:cs="宋体"/>
                <w:sz w:val="24"/>
                <w:szCs w:val="24"/>
              </w:rPr>
              <w:t>https://share.gmw.cn/photo/2024-06/12/content_37375843.htm</w:t>
            </w:r>
          </w:p>
          <w:p w14:paraId="3EC239CF">
            <w:pPr>
              <w:adjustRightInd w:val="0"/>
              <w:snapToGrid w:val="0"/>
              <w:spacing w:line="260" w:lineRule="exact"/>
              <w:contextualSpacing/>
              <w:rPr>
                <w:rFonts w:hint="eastAsia" w:ascii="宋体" w:hAnsi="宋体" w:eastAsia="宋体" w:cs="宋体"/>
                <w:sz w:val="24"/>
                <w:szCs w:val="24"/>
              </w:rPr>
            </w:pPr>
          </w:p>
        </w:tc>
      </w:tr>
      <w:tr w14:paraId="5DB0A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5" w:hRule="exact"/>
        </w:trPr>
        <w:tc>
          <w:tcPr>
            <w:tcW w:w="1097" w:type="dxa"/>
            <w:vMerge w:val="continue"/>
            <w:tcBorders>
              <w:left w:val="single" w:color="auto" w:sz="4" w:space="0"/>
              <w:right w:val="single" w:color="auto" w:sz="4" w:space="0"/>
            </w:tcBorders>
            <w:vAlign w:val="center"/>
          </w:tcPr>
          <w:p w14:paraId="587F14F3">
            <w:pPr>
              <w:adjustRightInd w:val="0"/>
              <w:snapToGrid w:val="0"/>
              <w:spacing w:line="360" w:lineRule="exact"/>
              <w:contextualSpacing/>
              <w:jc w:val="center"/>
              <w:rPr>
                <w:rFonts w:ascii="Times New Roman" w:hAnsi="Times New Roman" w:eastAsia="方正黑体简体"/>
                <w:sz w:val="28"/>
                <w:szCs w:val="28"/>
              </w:rPr>
            </w:pPr>
          </w:p>
        </w:tc>
        <w:tc>
          <w:tcPr>
            <w:tcW w:w="1563" w:type="dxa"/>
            <w:gridSpan w:val="2"/>
            <w:vMerge w:val="continue"/>
            <w:tcBorders>
              <w:left w:val="single" w:color="auto" w:sz="4" w:space="0"/>
              <w:right w:val="single" w:color="auto" w:sz="4" w:space="0"/>
            </w:tcBorders>
          </w:tcPr>
          <w:p w14:paraId="393EE930">
            <w:pPr>
              <w:adjustRightInd w:val="0"/>
              <w:snapToGrid w:val="0"/>
              <w:spacing w:line="360" w:lineRule="exact"/>
              <w:contextualSpacing/>
              <w:jc w:val="center"/>
              <w:rPr>
                <w:rFonts w:ascii="Times New Roman" w:hAnsi="Times New Roman" w:eastAsia="方正黑体简体"/>
                <w:szCs w:val="24"/>
              </w:rPr>
            </w:pPr>
          </w:p>
        </w:tc>
        <w:tc>
          <w:tcPr>
            <w:tcW w:w="709" w:type="dxa"/>
            <w:gridSpan w:val="2"/>
            <w:tcBorders>
              <w:top w:val="single" w:color="auto" w:sz="4" w:space="0"/>
              <w:left w:val="single" w:color="auto" w:sz="4" w:space="0"/>
              <w:bottom w:val="single" w:color="auto" w:sz="4" w:space="0"/>
              <w:right w:val="single" w:color="auto" w:sz="4" w:space="0"/>
            </w:tcBorders>
          </w:tcPr>
          <w:p w14:paraId="626A36CE">
            <w:pPr>
              <w:adjustRightInd w:val="0"/>
              <w:snapToGrid w:val="0"/>
              <w:spacing w:line="260" w:lineRule="exact"/>
              <w:contextualSpacing/>
              <w:rPr>
                <w:rFonts w:ascii="Times New Roman" w:hAnsi="Times New Roman" w:eastAsia="方正黑体简体"/>
                <w:szCs w:val="24"/>
              </w:rPr>
            </w:pPr>
            <w:r>
              <w:rPr>
                <w:rFonts w:ascii="Times New Roman" w:hAnsi="Times New Roman" w:eastAsia="方正黑体简体"/>
                <w:szCs w:val="24"/>
              </w:rPr>
              <w:t>2</w:t>
            </w:r>
          </w:p>
        </w:tc>
        <w:tc>
          <w:tcPr>
            <w:tcW w:w="6381" w:type="dxa"/>
            <w:gridSpan w:val="10"/>
            <w:tcBorders>
              <w:top w:val="single" w:color="auto" w:sz="4" w:space="0"/>
              <w:left w:val="single" w:color="auto" w:sz="4" w:space="0"/>
              <w:bottom w:val="single" w:color="auto" w:sz="4" w:space="0"/>
              <w:right w:val="single" w:color="auto" w:sz="4" w:space="0"/>
            </w:tcBorders>
          </w:tcPr>
          <w:p w14:paraId="79384025">
            <w:pPr>
              <w:adjustRightInd w:val="0"/>
              <w:snapToGrid w:val="0"/>
              <w:spacing w:line="260" w:lineRule="exact"/>
              <w:contextualSpacing/>
              <w:rPr>
                <w:rFonts w:hint="eastAsia" w:ascii="宋体" w:hAnsi="宋体" w:eastAsia="宋体" w:cs="宋体"/>
                <w:sz w:val="24"/>
                <w:szCs w:val="24"/>
              </w:rPr>
            </w:pPr>
            <w:r>
              <w:rPr>
                <w:rFonts w:hint="eastAsia" w:ascii="宋体" w:hAnsi="宋体" w:eastAsia="宋体" w:cs="宋体"/>
                <w:sz w:val="24"/>
                <w:szCs w:val="24"/>
              </w:rPr>
              <w:t>https://share.app3.jyb.cn/news_d/042ccc7e2061bc04056f1dd8d01f08b6?from=UC92azc3djZYbnBlb2NaNkRvdVR4ZkVXWDNYaTRTY1FKNWU2N0ZES3FFSmZpZWJpWStnMFcwRk5TM1hHMzlyZA==WJpWStnMFcwRk5TM1hHMzlyZA==</w:t>
            </w:r>
          </w:p>
        </w:tc>
      </w:tr>
      <w:tr w14:paraId="218EB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1" w:hRule="exact"/>
        </w:trPr>
        <w:tc>
          <w:tcPr>
            <w:tcW w:w="1097" w:type="dxa"/>
            <w:vMerge w:val="continue"/>
            <w:tcBorders>
              <w:left w:val="single" w:color="auto" w:sz="4" w:space="0"/>
              <w:right w:val="single" w:color="auto" w:sz="4" w:space="0"/>
            </w:tcBorders>
            <w:vAlign w:val="center"/>
          </w:tcPr>
          <w:p w14:paraId="1A252CAA">
            <w:pPr>
              <w:adjustRightInd w:val="0"/>
              <w:snapToGrid w:val="0"/>
              <w:spacing w:line="360" w:lineRule="exact"/>
              <w:contextualSpacing/>
              <w:jc w:val="center"/>
              <w:rPr>
                <w:rFonts w:ascii="Times New Roman" w:hAnsi="Times New Roman" w:eastAsia="方正黑体简体"/>
                <w:sz w:val="28"/>
                <w:szCs w:val="28"/>
              </w:rPr>
            </w:pPr>
          </w:p>
        </w:tc>
        <w:tc>
          <w:tcPr>
            <w:tcW w:w="1563" w:type="dxa"/>
            <w:gridSpan w:val="2"/>
            <w:vMerge w:val="continue"/>
            <w:tcBorders>
              <w:left w:val="single" w:color="auto" w:sz="4" w:space="0"/>
              <w:right w:val="single" w:color="auto" w:sz="4" w:space="0"/>
            </w:tcBorders>
          </w:tcPr>
          <w:p w14:paraId="5CC14BF8">
            <w:pPr>
              <w:adjustRightInd w:val="0"/>
              <w:snapToGrid w:val="0"/>
              <w:spacing w:line="360" w:lineRule="exact"/>
              <w:contextualSpacing/>
              <w:jc w:val="center"/>
              <w:rPr>
                <w:rFonts w:ascii="Times New Roman" w:hAnsi="Times New Roman" w:eastAsia="方正黑体简体"/>
                <w:szCs w:val="24"/>
              </w:rPr>
            </w:pPr>
          </w:p>
        </w:tc>
        <w:tc>
          <w:tcPr>
            <w:tcW w:w="709" w:type="dxa"/>
            <w:gridSpan w:val="2"/>
            <w:tcBorders>
              <w:top w:val="single" w:color="auto" w:sz="4" w:space="0"/>
              <w:left w:val="single" w:color="auto" w:sz="4" w:space="0"/>
              <w:bottom w:val="single" w:color="auto" w:sz="4" w:space="0"/>
              <w:right w:val="single" w:color="auto" w:sz="4" w:space="0"/>
            </w:tcBorders>
          </w:tcPr>
          <w:p w14:paraId="01DA1D47">
            <w:pPr>
              <w:adjustRightInd w:val="0"/>
              <w:snapToGrid w:val="0"/>
              <w:spacing w:line="260" w:lineRule="exact"/>
              <w:contextualSpacing/>
              <w:rPr>
                <w:rFonts w:ascii="Times New Roman" w:hAnsi="Times New Roman" w:eastAsia="方正黑体简体"/>
                <w:szCs w:val="24"/>
              </w:rPr>
            </w:pPr>
            <w:r>
              <w:rPr>
                <w:rFonts w:ascii="Times New Roman" w:hAnsi="Times New Roman" w:eastAsia="方正黑体简体"/>
                <w:szCs w:val="24"/>
              </w:rPr>
              <w:t>3</w:t>
            </w:r>
          </w:p>
        </w:tc>
        <w:tc>
          <w:tcPr>
            <w:tcW w:w="6381" w:type="dxa"/>
            <w:gridSpan w:val="10"/>
            <w:tcBorders>
              <w:top w:val="single" w:color="auto" w:sz="4" w:space="0"/>
              <w:left w:val="single" w:color="auto" w:sz="4" w:space="0"/>
              <w:bottom w:val="single" w:color="auto" w:sz="4" w:space="0"/>
              <w:right w:val="single" w:color="auto" w:sz="4" w:space="0"/>
            </w:tcBorders>
          </w:tcPr>
          <w:p w14:paraId="158C621B">
            <w:pPr>
              <w:adjustRightInd w:val="0"/>
              <w:snapToGrid w:val="0"/>
              <w:spacing w:line="260" w:lineRule="exact"/>
              <w:contextualSpacing/>
              <w:rPr>
                <w:rFonts w:ascii="Times New Roman" w:hAnsi="Times New Roman" w:eastAsia="仿宋"/>
                <w:sz w:val="32"/>
                <w:szCs w:val="21"/>
              </w:rPr>
            </w:pPr>
          </w:p>
        </w:tc>
      </w:tr>
      <w:tr w14:paraId="6C037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2" w:hRule="exact"/>
        </w:trPr>
        <w:tc>
          <w:tcPr>
            <w:tcW w:w="1097" w:type="dxa"/>
            <w:vMerge w:val="continue"/>
            <w:tcBorders>
              <w:left w:val="single" w:color="auto" w:sz="4" w:space="0"/>
              <w:bottom w:val="single" w:color="auto" w:sz="4" w:space="0"/>
              <w:right w:val="single" w:color="auto" w:sz="4" w:space="0"/>
            </w:tcBorders>
            <w:vAlign w:val="center"/>
          </w:tcPr>
          <w:p w14:paraId="439D3664">
            <w:pPr>
              <w:adjustRightInd w:val="0"/>
              <w:snapToGrid w:val="0"/>
              <w:spacing w:line="360" w:lineRule="exact"/>
              <w:contextualSpacing/>
              <w:jc w:val="center"/>
              <w:rPr>
                <w:rFonts w:ascii="Times New Roman" w:hAnsi="Times New Roman" w:eastAsia="方正黑体简体"/>
                <w:sz w:val="28"/>
                <w:szCs w:val="28"/>
              </w:rPr>
            </w:pPr>
          </w:p>
        </w:tc>
        <w:tc>
          <w:tcPr>
            <w:tcW w:w="1563" w:type="dxa"/>
            <w:gridSpan w:val="2"/>
            <w:tcBorders>
              <w:left w:val="single" w:color="auto" w:sz="4" w:space="0"/>
              <w:bottom w:val="single" w:color="auto" w:sz="4" w:space="0"/>
              <w:right w:val="single" w:color="auto" w:sz="4" w:space="0"/>
            </w:tcBorders>
            <w:vAlign w:val="center"/>
          </w:tcPr>
          <w:p w14:paraId="09A5C0BD">
            <w:pPr>
              <w:adjustRightInd w:val="0"/>
              <w:snapToGrid w:val="0"/>
              <w:spacing w:line="360" w:lineRule="exact"/>
              <w:contextualSpacing/>
              <w:jc w:val="center"/>
              <w:rPr>
                <w:rFonts w:ascii="Times New Roman" w:hAnsi="Times New Roman" w:eastAsia="方正黑体简体"/>
                <w:szCs w:val="24"/>
              </w:rPr>
            </w:pPr>
            <w:r>
              <w:rPr>
                <w:rFonts w:ascii="Times New Roman" w:hAnsi="Times New Roman" w:eastAsia="方正黑体简体"/>
                <w:szCs w:val="24"/>
              </w:rPr>
              <w:t>阅读量（浏览量、点击量）</w:t>
            </w:r>
          </w:p>
        </w:tc>
        <w:tc>
          <w:tcPr>
            <w:tcW w:w="1276" w:type="dxa"/>
            <w:gridSpan w:val="3"/>
            <w:tcBorders>
              <w:top w:val="single" w:color="auto" w:sz="4" w:space="0"/>
              <w:left w:val="single" w:color="auto" w:sz="4" w:space="0"/>
              <w:bottom w:val="single" w:color="auto" w:sz="4" w:space="0"/>
              <w:right w:val="single" w:color="auto" w:sz="4" w:space="0"/>
            </w:tcBorders>
            <w:vAlign w:val="center"/>
          </w:tcPr>
          <w:p w14:paraId="239D5C05">
            <w:pPr>
              <w:adjustRightInd w:val="0"/>
              <w:snapToGrid w:val="0"/>
              <w:spacing w:line="260" w:lineRule="exact"/>
              <w:contextualSpacing/>
              <w:jc w:val="center"/>
              <w:rPr>
                <w:rFonts w:ascii="Times New Roman" w:hAnsi="Times New Roman" w:eastAsia="仿宋"/>
                <w:sz w:val="18"/>
                <w:szCs w:val="18"/>
              </w:rPr>
            </w:pPr>
            <w:r>
              <w:rPr>
                <w:rFonts w:hint="eastAsia" w:ascii="Times New Roman" w:hAnsi="Times New Roman" w:eastAsia="方正仿宋简体"/>
                <w:sz w:val="22"/>
                <w:szCs w:val="20"/>
                <w:lang w:val="en-US" w:eastAsia="zh-CN"/>
              </w:rPr>
              <w:t xml:space="preserve"> </w:t>
            </w:r>
          </w:p>
        </w:tc>
        <w:tc>
          <w:tcPr>
            <w:tcW w:w="1308" w:type="dxa"/>
            <w:gridSpan w:val="2"/>
            <w:tcBorders>
              <w:top w:val="single" w:color="auto" w:sz="4" w:space="0"/>
              <w:left w:val="single" w:color="auto" w:sz="4" w:space="0"/>
              <w:bottom w:val="single" w:color="auto" w:sz="4" w:space="0"/>
              <w:right w:val="single" w:color="auto" w:sz="4" w:space="0"/>
            </w:tcBorders>
            <w:vAlign w:val="center"/>
          </w:tcPr>
          <w:p w14:paraId="10DB76D7">
            <w:pPr>
              <w:adjustRightInd w:val="0"/>
              <w:snapToGrid w:val="0"/>
              <w:spacing w:line="360" w:lineRule="exact"/>
              <w:contextualSpacing/>
              <w:jc w:val="center"/>
              <w:rPr>
                <w:rFonts w:ascii="Times New Roman" w:hAnsi="Times New Roman" w:eastAsia="方正黑体简体"/>
                <w:szCs w:val="24"/>
              </w:rPr>
            </w:pPr>
            <w:r>
              <w:rPr>
                <w:rFonts w:ascii="Times New Roman" w:hAnsi="Times New Roman" w:eastAsia="方正黑体简体"/>
                <w:szCs w:val="24"/>
              </w:rPr>
              <w:t>转载量</w:t>
            </w:r>
          </w:p>
        </w:tc>
        <w:tc>
          <w:tcPr>
            <w:tcW w:w="1490" w:type="dxa"/>
            <w:gridSpan w:val="2"/>
            <w:tcBorders>
              <w:top w:val="single" w:color="auto" w:sz="4" w:space="0"/>
              <w:left w:val="single" w:color="auto" w:sz="4" w:space="0"/>
              <w:bottom w:val="single" w:color="auto" w:sz="4" w:space="0"/>
              <w:right w:val="single" w:color="auto" w:sz="4" w:space="0"/>
            </w:tcBorders>
            <w:vAlign w:val="center"/>
          </w:tcPr>
          <w:p w14:paraId="288F2A1E">
            <w:pPr>
              <w:adjustRightInd w:val="0"/>
              <w:snapToGrid w:val="0"/>
              <w:spacing w:line="260" w:lineRule="exact"/>
              <w:contextualSpacing/>
              <w:jc w:val="center"/>
              <w:rPr>
                <w:rFonts w:ascii="Times New Roman" w:hAnsi="Times New Roman" w:eastAsia="仿宋"/>
                <w:sz w:val="32"/>
                <w:szCs w:val="21"/>
              </w:rPr>
            </w:pPr>
            <w:r>
              <w:rPr>
                <w:rFonts w:hint="eastAsia" w:ascii="Times New Roman" w:hAnsi="Times New Roman" w:eastAsia="方正仿宋简体"/>
                <w:sz w:val="22"/>
                <w:szCs w:val="20"/>
                <w:lang w:val="en-US" w:eastAsia="zh-CN"/>
              </w:rPr>
              <w:t xml:space="preserve"> </w:t>
            </w:r>
          </w:p>
        </w:tc>
        <w:tc>
          <w:tcPr>
            <w:tcW w:w="1407" w:type="dxa"/>
            <w:gridSpan w:val="3"/>
            <w:tcBorders>
              <w:top w:val="single" w:color="auto" w:sz="4" w:space="0"/>
              <w:left w:val="single" w:color="auto" w:sz="4" w:space="0"/>
              <w:bottom w:val="single" w:color="auto" w:sz="4" w:space="0"/>
              <w:right w:val="single" w:color="auto" w:sz="4" w:space="0"/>
            </w:tcBorders>
            <w:vAlign w:val="center"/>
          </w:tcPr>
          <w:p w14:paraId="79AF285E">
            <w:pPr>
              <w:adjustRightInd w:val="0"/>
              <w:snapToGrid w:val="0"/>
              <w:spacing w:line="360" w:lineRule="exact"/>
              <w:contextualSpacing/>
              <w:jc w:val="center"/>
              <w:rPr>
                <w:rFonts w:ascii="Times New Roman" w:hAnsi="Times New Roman" w:eastAsia="方正黑体简体"/>
                <w:szCs w:val="24"/>
              </w:rPr>
            </w:pPr>
            <w:r>
              <w:rPr>
                <w:rFonts w:ascii="Times New Roman" w:hAnsi="Times New Roman" w:eastAsia="方正黑体简体"/>
                <w:szCs w:val="24"/>
              </w:rPr>
              <w:t>互动量</w:t>
            </w:r>
          </w:p>
        </w:tc>
        <w:tc>
          <w:tcPr>
            <w:tcW w:w="1609" w:type="dxa"/>
            <w:gridSpan w:val="2"/>
            <w:tcBorders>
              <w:top w:val="single" w:color="auto" w:sz="4" w:space="0"/>
              <w:left w:val="single" w:color="auto" w:sz="4" w:space="0"/>
              <w:bottom w:val="single" w:color="auto" w:sz="4" w:space="0"/>
              <w:right w:val="single" w:color="auto" w:sz="4" w:space="0"/>
            </w:tcBorders>
            <w:vAlign w:val="center"/>
          </w:tcPr>
          <w:p w14:paraId="7C95288F">
            <w:pPr>
              <w:adjustRightInd w:val="0"/>
              <w:snapToGrid w:val="0"/>
              <w:spacing w:line="260" w:lineRule="exact"/>
              <w:contextualSpacing/>
              <w:jc w:val="center"/>
              <w:rPr>
                <w:rFonts w:ascii="Times New Roman" w:hAnsi="Times New Roman" w:eastAsia="仿宋"/>
                <w:sz w:val="32"/>
                <w:szCs w:val="21"/>
              </w:rPr>
            </w:pPr>
          </w:p>
        </w:tc>
      </w:tr>
      <w:tr w14:paraId="31CAA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5" w:hRule="exact"/>
        </w:trPr>
        <w:tc>
          <w:tcPr>
            <w:tcW w:w="1097" w:type="dxa"/>
            <w:tcBorders>
              <w:top w:val="single" w:color="auto" w:sz="4" w:space="0"/>
              <w:left w:val="single" w:color="auto" w:sz="4" w:space="0"/>
              <w:bottom w:val="single" w:color="auto" w:sz="4" w:space="0"/>
              <w:right w:val="single" w:color="auto" w:sz="4" w:space="0"/>
            </w:tcBorders>
            <w:vAlign w:val="center"/>
          </w:tcPr>
          <w:p w14:paraId="2397B232">
            <w:pPr>
              <w:adjustRightInd w:val="0"/>
              <w:snapToGrid w:val="0"/>
              <w:spacing w:line="360" w:lineRule="exact"/>
              <w:contextualSpacing/>
              <w:jc w:val="center"/>
              <w:rPr>
                <w:rFonts w:ascii="Times New Roman" w:hAnsi="Times New Roman" w:eastAsia="方正黑体简体"/>
                <w:sz w:val="28"/>
                <w:szCs w:val="28"/>
              </w:rPr>
            </w:pPr>
            <w:bookmarkStart w:id="0" w:name="OLE_LINK1"/>
            <w:r>
              <w:rPr>
                <w:rFonts w:ascii="Times New Roman" w:hAnsi="Times New Roman" w:eastAsia="方正黑体简体"/>
                <w:sz w:val="28"/>
                <w:szCs w:val="28"/>
              </w:rPr>
              <w:t>推</w:t>
            </w:r>
          </w:p>
          <w:p w14:paraId="6A085B71">
            <w:pPr>
              <w:adjustRightInd w:val="0"/>
              <w:snapToGrid w:val="0"/>
              <w:spacing w:line="360" w:lineRule="exact"/>
              <w:contextualSpacing/>
              <w:jc w:val="center"/>
              <w:rPr>
                <w:rFonts w:ascii="Times New Roman" w:hAnsi="Times New Roman" w:eastAsia="方正黑体简体"/>
                <w:sz w:val="28"/>
                <w:szCs w:val="28"/>
              </w:rPr>
            </w:pPr>
            <w:r>
              <w:rPr>
                <w:rFonts w:ascii="Times New Roman" w:hAnsi="Times New Roman" w:eastAsia="方正黑体简体"/>
                <w:sz w:val="28"/>
                <w:szCs w:val="28"/>
              </w:rPr>
              <w:t>荐</w:t>
            </w:r>
          </w:p>
          <w:p w14:paraId="3C08C134">
            <w:pPr>
              <w:adjustRightInd w:val="0"/>
              <w:snapToGrid w:val="0"/>
              <w:spacing w:line="360" w:lineRule="exact"/>
              <w:contextualSpacing/>
              <w:jc w:val="center"/>
              <w:rPr>
                <w:rFonts w:ascii="Times New Roman" w:hAnsi="Times New Roman" w:eastAsia="方正黑体简体"/>
                <w:sz w:val="28"/>
                <w:szCs w:val="28"/>
              </w:rPr>
            </w:pPr>
            <w:r>
              <w:rPr>
                <w:rFonts w:ascii="Times New Roman" w:hAnsi="Times New Roman" w:eastAsia="方正黑体简体"/>
                <w:sz w:val="28"/>
                <w:szCs w:val="28"/>
              </w:rPr>
              <w:t>理</w:t>
            </w:r>
          </w:p>
          <w:p w14:paraId="7604CFC3">
            <w:pPr>
              <w:adjustRightInd w:val="0"/>
              <w:snapToGrid w:val="0"/>
              <w:spacing w:line="360" w:lineRule="exact"/>
              <w:contextualSpacing/>
              <w:jc w:val="center"/>
              <w:rPr>
                <w:rFonts w:ascii="Times New Roman" w:hAnsi="Times New Roman" w:eastAsia="方正黑体简体"/>
                <w:sz w:val="28"/>
                <w:szCs w:val="28"/>
              </w:rPr>
            </w:pPr>
            <w:r>
              <w:rPr>
                <w:rFonts w:ascii="Times New Roman" w:hAnsi="Times New Roman" w:eastAsia="方正黑体简体"/>
                <w:sz w:val="28"/>
                <w:szCs w:val="28"/>
              </w:rPr>
              <w:t>由</w:t>
            </w:r>
            <w:bookmarkEnd w:id="0"/>
          </w:p>
        </w:tc>
        <w:tc>
          <w:tcPr>
            <w:tcW w:w="8653" w:type="dxa"/>
            <w:gridSpan w:val="14"/>
            <w:tcBorders>
              <w:top w:val="single" w:color="auto" w:sz="4" w:space="0"/>
              <w:left w:val="single" w:color="auto" w:sz="4" w:space="0"/>
              <w:bottom w:val="single" w:color="auto" w:sz="4" w:space="0"/>
              <w:right w:val="single" w:color="auto" w:sz="4" w:space="0"/>
            </w:tcBorders>
          </w:tcPr>
          <w:p w14:paraId="14EAC2D4">
            <w:pPr>
              <w:adjustRightInd w:val="0"/>
              <w:snapToGrid w:val="0"/>
              <w:spacing w:line="300" w:lineRule="exact"/>
              <w:ind w:firstLine="480" w:firstLineChars="200"/>
              <w:contextualSpacing/>
              <w:rPr>
                <w:rFonts w:hint="eastAsia" w:ascii="宋体" w:hAnsi="宋体" w:cs="宋体"/>
                <w:b w:val="0"/>
                <w:bCs/>
                <w:sz w:val="20"/>
                <w:szCs w:val="20"/>
                <w:lang w:val="en-US" w:eastAsia="zh-CN"/>
              </w:rPr>
            </w:pPr>
            <w:r>
              <w:rPr>
                <w:rFonts w:hint="eastAsia" w:ascii="宋体" w:hAnsi="宋体" w:eastAsia="宋体" w:cs="宋体"/>
                <w:b w:val="0"/>
                <w:bCs/>
                <w:sz w:val="24"/>
                <w:szCs w:val="24"/>
              </w:rPr>
              <w:t>纵观整组图片，有特写、有中景、有全景，作品凭借摄影作品的深刻内涵获得了业内的高度认可，进一步提升了其社会价值，成为弘扬教育正能量的好作品，提升了大众对教育价值的认知，为不断向社会传递温暖与力量，具有深远意义。</w:t>
            </w:r>
            <w:r>
              <w:rPr>
                <w:rFonts w:hint="eastAsia" w:ascii="宋体" w:hAnsi="宋体" w:eastAsia="宋体" w:cs="宋体"/>
                <w:b w:val="0"/>
                <w:bCs/>
                <w:sz w:val="24"/>
                <w:szCs w:val="24"/>
                <w:lang w:val="en-US" w:eastAsia="zh-CN"/>
              </w:rPr>
              <w:t xml:space="preserve">  </w:t>
            </w:r>
            <w:r>
              <w:rPr>
                <w:rFonts w:hint="eastAsia" w:ascii="宋体" w:hAnsi="宋体" w:cs="宋体"/>
                <w:b w:val="0"/>
                <w:bCs/>
                <w:sz w:val="20"/>
                <w:szCs w:val="20"/>
                <w:lang w:val="en-US" w:eastAsia="zh-CN"/>
              </w:rPr>
              <w:t xml:space="preserve">     </w:t>
            </w:r>
          </w:p>
          <w:p w14:paraId="4237780E">
            <w:pPr>
              <w:adjustRightInd w:val="0"/>
              <w:snapToGrid w:val="0"/>
              <w:spacing w:line="360" w:lineRule="exact"/>
              <w:contextualSpacing/>
              <w:jc w:val="right"/>
              <w:rPr>
                <w:rFonts w:hint="eastAsia" w:ascii="Times New Roman" w:hAnsi="Times New Roman" w:eastAsia="方正黑体简体"/>
                <w:sz w:val="28"/>
                <w:szCs w:val="28"/>
              </w:rPr>
            </w:pPr>
          </w:p>
          <w:p w14:paraId="7E63BB58">
            <w:pPr>
              <w:adjustRightInd w:val="0"/>
              <w:snapToGrid w:val="0"/>
              <w:spacing w:line="360" w:lineRule="exact"/>
              <w:contextualSpacing/>
              <w:jc w:val="center"/>
              <w:rPr>
                <w:rFonts w:hint="eastAsia" w:ascii="Times New Roman" w:hAnsi="Times New Roman" w:eastAsia="方正黑体简体"/>
                <w:sz w:val="28"/>
                <w:szCs w:val="28"/>
              </w:rPr>
            </w:pPr>
            <w:r>
              <w:rPr>
                <w:rFonts w:hint="eastAsia" w:ascii="Times New Roman" w:hAnsi="Times New Roman" w:eastAsia="方正黑体简体"/>
                <w:sz w:val="28"/>
                <w:szCs w:val="28"/>
                <w:lang w:val="en-US" w:eastAsia="zh-CN"/>
              </w:rPr>
              <w:t xml:space="preserve">                             </w:t>
            </w:r>
            <w:r>
              <w:rPr>
                <w:rFonts w:hint="eastAsia" w:ascii="Times New Roman" w:hAnsi="Times New Roman" w:eastAsia="方正黑体简体"/>
                <w:sz w:val="28"/>
                <w:szCs w:val="28"/>
              </w:rPr>
              <w:t>签名：</w:t>
            </w:r>
          </w:p>
          <w:p w14:paraId="698F9C5C">
            <w:pPr>
              <w:adjustRightInd w:val="0"/>
              <w:snapToGrid w:val="0"/>
              <w:spacing w:line="360" w:lineRule="exact"/>
              <w:contextualSpacing/>
              <w:jc w:val="center"/>
              <w:rPr>
                <w:rFonts w:hint="eastAsia" w:ascii="Times New Roman" w:hAnsi="Times New Roman" w:eastAsia="方正黑体简体"/>
                <w:sz w:val="28"/>
                <w:szCs w:val="28"/>
              </w:rPr>
            </w:pPr>
            <w:r>
              <w:rPr>
                <w:rFonts w:hint="eastAsia" w:ascii="Times New Roman" w:hAnsi="Times New Roman" w:eastAsia="方正黑体简体"/>
                <w:sz w:val="28"/>
                <w:szCs w:val="28"/>
                <w:lang w:val="en-US" w:eastAsia="zh-CN"/>
              </w:rPr>
              <w:t xml:space="preserve">                                   </w:t>
            </w:r>
            <w:r>
              <w:rPr>
                <w:rFonts w:hint="eastAsia" w:ascii="Times New Roman" w:hAnsi="Times New Roman" w:eastAsia="方正黑体简体"/>
                <w:sz w:val="28"/>
                <w:szCs w:val="28"/>
              </w:rPr>
              <w:t xml:space="preserve">（盖单位公章） </w:t>
            </w:r>
          </w:p>
          <w:p w14:paraId="539F49D3">
            <w:pPr>
              <w:adjustRightInd w:val="0"/>
              <w:snapToGrid w:val="0"/>
              <w:spacing w:line="360" w:lineRule="exact"/>
              <w:contextualSpacing/>
              <w:jc w:val="right"/>
              <w:rPr>
                <w:rFonts w:ascii="Times New Roman" w:hAnsi="Times New Roman" w:eastAsia="仿宋"/>
                <w:sz w:val="32"/>
                <w:szCs w:val="21"/>
              </w:rPr>
            </w:pPr>
            <w:r>
              <w:rPr>
                <w:rFonts w:hint="eastAsia" w:ascii="Times New Roman" w:hAnsi="Times New Roman" w:eastAsia="方正黑体简体"/>
                <w:sz w:val="28"/>
                <w:szCs w:val="28"/>
              </w:rPr>
              <w:t>年    月    日</w:t>
            </w:r>
          </w:p>
        </w:tc>
      </w:tr>
    </w:tbl>
    <w:p w14:paraId="5C9506DF">
      <w:pPr>
        <w:adjustRightInd w:val="0"/>
        <w:snapToGrid w:val="0"/>
        <w:spacing w:after="100" w:afterAutospacing="1" w:line="540" w:lineRule="exact"/>
        <w:contextualSpacing/>
        <w:jc w:val="center"/>
        <w:rPr>
          <w:rFonts w:hint="eastAsia" w:ascii="Times New Roman" w:hAnsi="Times New Roman" w:eastAsia="方正小标宋简体"/>
          <w:sz w:val="36"/>
          <w:szCs w:val="36"/>
        </w:rPr>
      </w:pPr>
    </w:p>
    <w:p w14:paraId="45C88FC7">
      <w:pPr>
        <w:adjustRightInd w:val="0"/>
        <w:snapToGrid w:val="0"/>
        <w:spacing w:after="100" w:afterAutospacing="1" w:line="540" w:lineRule="exact"/>
        <w:contextualSpacing/>
        <w:jc w:val="center"/>
        <w:rPr>
          <w:rFonts w:hint="eastAsia" w:ascii="Times New Roman" w:hAnsi="Times New Roman" w:eastAsia="方正小标宋简体"/>
          <w:sz w:val="36"/>
          <w:szCs w:val="36"/>
        </w:rPr>
      </w:pPr>
    </w:p>
    <w:p w14:paraId="1136E27B">
      <w:pPr>
        <w:adjustRightInd w:val="0"/>
        <w:snapToGrid w:val="0"/>
        <w:spacing w:after="100" w:afterAutospacing="1" w:line="540" w:lineRule="exact"/>
        <w:contextualSpacing/>
        <w:jc w:val="center"/>
        <w:rPr>
          <w:rFonts w:ascii="Times New Roman" w:hAnsi="Times New Roman" w:eastAsia="方正小标宋简体"/>
          <w:sz w:val="36"/>
          <w:szCs w:val="36"/>
        </w:rPr>
      </w:pPr>
    </w:p>
    <w:p w14:paraId="214B7160">
      <w:pPr>
        <w:adjustRightInd w:val="0"/>
        <w:snapToGrid w:val="0"/>
        <w:spacing w:after="100" w:afterAutospacing="1" w:line="540" w:lineRule="exact"/>
        <w:contextualSpacing/>
        <w:jc w:val="center"/>
        <w:rPr>
          <w:rFonts w:ascii="Times New Roman" w:hAnsi="Times New Roman" w:eastAsia="方正小标宋简体"/>
          <w:sz w:val="36"/>
          <w:szCs w:val="36"/>
        </w:rPr>
      </w:pPr>
    </w:p>
    <w:p w14:paraId="26EE6675"/>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黑体简体">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5AD0AF">
    <w:pPr>
      <w:pStyle w:val="14"/>
      <w:jc w:val="right"/>
    </w:pPr>
    <w:r>
      <w:rPr>
        <w:sz w:val="30"/>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711835" cy="230505"/>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711835" cy="230505"/>
                      </a:xfrm>
                      <a:prstGeom prst="rect">
                        <a:avLst/>
                      </a:prstGeom>
                      <a:noFill/>
                      <a:ln>
                        <a:noFill/>
                      </a:ln>
                    </wps:spPr>
                    <wps:txbx>
                      <w:txbxContent>
                        <w:p w14:paraId="067C32AC">
                          <w:pPr>
                            <w:pStyle w:val="14"/>
                            <w:rPr>
                              <w:rFonts w:hint="eastAsia"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21</w:t>
                          </w:r>
                          <w:r>
                            <w:rPr>
                              <w:rFonts w:hint="eastAsia" w:ascii="宋体" w:hAnsi="宋体" w:cs="宋体"/>
                              <w:sz w:val="28"/>
                              <w:szCs w:val="28"/>
                            </w:rPr>
                            <w:fldChar w:fldCharType="end"/>
                          </w:r>
                          <w:r>
                            <w:rPr>
                              <w:rFonts w:hint="eastAsia" w:ascii="宋体" w:hAnsi="宋体" w:cs="宋体"/>
                              <w:sz w:val="28"/>
                              <w:szCs w:val="28"/>
                            </w:rPr>
                            <w:t xml:space="preserve"> —</w:t>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8.15pt;width:56.05pt;mso-position-horizontal:outside;mso-position-horizontal-relative:margin;mso-wrap-style:none;z-index:251659264;mso-width-relative:page;mso-height-relative:page;" filled="f" stroked="f" coordsize="21600,21600" o:gfxdata="UEsDBAoAAAAAAIdO4kAAAAAAAAAAAAAAAAAEAAAAZHJzL1BLAwQUAAAACACHTuJAeVEvMtEAAAAE&#10;AQAADwAAAGRycy9kb3ducmV2LnhtbE2PwWrDMBBE74X8g9hCb43sBNLgWM4hkEtvTUuht421sUyl&#10;lZEUx/77Kr20l4Vhhpm39X5yVowUYu9ZQbksQBC3XvfcKfh4Pz5vQcSErNF6JgUzRdg3i4caK+1v&#10;/EbjKXUil3CsUIFJaaikjK0hh3HpB+LsXXxwmLIMndQBb7ncWbkqio102HNeMDjQwVD7fbo6BS/T&#10;p6ch0oG+LmMbTD9v7eus1NNjWexAJJrSXxju+Bkdmsx09lfWUVgF+ZH0e+9euSpBnBWsN2uQTS3/&#10;wzc/UEsDBBQAAAAIAIdO4kAllRXKCAIAAAIEAAAOAAAAZHJzL2Uyb0RvYy54bWytU82O0zAQviPx&#10;DpbvNGlXhVXUdLVsVYS0/EgLD+A6TmMRe6yx26Q8ALwBJy5757n6HIydpizLZQ9crLE9/ub7vhkv&#10;rnrTsr1Cr8GWfDrJOVNWQqXttuSfP61fXHLmg7CVaMGqkh+U51fL588WnSvUDBpoK4WMQKwvOlfy&#10;JgRXZJmXjTLCT8ApS5c1oBGBtrjNKhQdoZs2m+X5y6wDrByCVN7T6Wq45CdEfAog1LWWagVyZ5QN&#10;AyqqVgSS5BvtPF8mtnWtZPhQ114F1paclIa0UhGKN3HNlgtRbFG4RssTBfEUCo80GaEtFT1DrUQQ&#10;bIf6HyijJYKHOkwkmGwQkhwhFdP8kTd3jXAqaSGrvTub7v8frHy//4hMVzQJnFlhqOHHH9+PP38d&#10;77+xabSnc76grDtHeaF/DX1MjVK9uwX5xTMLN42wW3WNCF2jREX00svswdMBx0eQTfcOKqojdgES&#10;UF+jiYDkBiN0as3h3BrVBybp8NV0enkx50zS1ewin+fzyC0TxfjYoQ9vFBgWg5IjdT6Bi/2tD0Pq&#10;mBJrWVjrtk3db+1fB4QZTxL5yHdgHvpNfzJjA9WBZCAMw0RfiYIG8CtnHQ1SyS39G87at5aMiDM3&#10;BjgGmzEQVtLDkgfOhvAmDLO5c6i3DeGOVl+TWWudhERXBw4nljQayYrTGMfZe7hPWX++7vI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eVEvMtEAAAAEAQAADwAAAAAAAAABACAAAAAiAAAAZHJzL2Rv&#10;d25yZXYueG1sUEsBAhQAFAAAAAgAh07iQCWVFcoIAgAAAgQAAA4AAAAAAAAAAQAgAAAAIAEAAGRy&#10;cy9lMm9Eb2MueG1sUEsFBgAAAAAGAAYAWQEAAJoFAAAAAA==&#10;">
              <v:fill on="f" focussize="0,0"/>
              <v:stroke on="f"/>
              <v:imagedata o:title=""/>
              <o:lock v:ext="edit" aspectratio="f"/>
              <v:textbox inset="0mm,0mm,0mm,0mm" style="mso-fit-shape-to-text:t;">
                <w:txbxContent>
                  <w:p w14:paraId="067C32AC">
                    <w:pPr>
                      <w:pStyle w:val="14"/>
                      <w:rPr>
                        <w:rFonts w:hint="eastAsia"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21</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3D5173">
    <w:pPr>
      <w:pStyle w:val="11"/>
      <w:spacing w:after="0" w:line="320" w:lineRule="exact"/>
      <w:ind w:firstLine="602"/>
      <w:rPr>
        <w:rFonts w:ascii="楷体" w:hAnsi="楷体" w:eastAsia="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M2NWUyOThlYTM0NTUzM2Q0YmIyZTFhMGM5YmEyYmIifQ=="/>
  </w:docVars>
  <w:rsids>
    <w:rsidRoot w:val="00FD2160"/>
    <w:rsid w:val="00392F99"/>
    <w:rsid w:val="00F12970"/>
    <w:rsid w:val="00FD2160"/>
    <w:rsid w:val="098D330E"/>
    <w:rsid w:val="11C872BE"/>
    <w:rsid w:val="137717F0"/>
    <w:rsid w:val="21326883"/>
    <w:rsid w:val="3FBB11FA"/>
    <w:rsid w:val="3FBE0C8E"/>
    <w:rsid w:val="505B393B"/>
    <w:rsid w:val="535316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qFormat="1" w:uiPriority="0" w:semiHidden="0" w:name="header"/>
    <w:lsdException w:qFormat="1" w:uiPriority="0"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4"/>
      <w:szCs w:val="22"/>
      <w:lang w:val="en-US" w:eastAsia="zh-CN" w:bidi="ar-SA"/>
    </w:rPr>
  </w:style>
  <w:style w:type="paragraph" w:styleId="2">
    <w:name w:val="heading 1"/>
    <w:basedOn w:val="1"/>
    <w:next w:val="1"/>
    <w:link w:val="23"/>
    <w:qFormat/>
    <w:uiPriority w:val="9"/>
    <w:pPr>
      <w:keepNext/>
      <w:widowControl/>
      <w:spacing w:before="240" w:after="60"/>
      <w:jc w:val="left"/>
      <w:outlineLvl w:val="0"/>
    </w:pPr>
    <w:rPr>
      <w:rFonts w:asciiTheme="majorHAnsi" w:hAnsiTheme="majorHAnsi" w:eastAsiaTheme="majorEastAsia" w:cstheme="majorBidi"/>
      <w:b/>
      <w:bCs/>
      <w:kern w:val="32"/>
      <w:sz w:val="32"/>
      <w:szCs w:val="32"/>
    </w:rPr>
  </w:style>
  <w:style w:type="paragraph" w:styleId="3">
    <w:name w:val="heading 2"/>
    <w:basedOn w:val="1"/>
    <w:next w:val="1"/>
    <w:link w:val="24"/>
    <w:unhideWhenUsed/>
    <w:qFormat/>
    <w:uiPriority w:val="9"/>
    <w:pPr>
      <w:keepNext/>
      <w:widowControl/>
      <w:spacing w:before="240" w:after="60"/>
      <w:jc w:val="left"/>
      <w:outlineLvl w:val="1"/>
    </w:pPr>
    <w:rPr>
      <w:rFonts w:asciiTheme="majorHAnsi" w:hAnsiTheme="majorHAnsi" w:eastAsiaTheme="majorEastAsia" w:cstheme="majorBidi"/>
      <w:b/>
      <w:bCs/>
      <w:i/>
      <w:iCs/>
      <w:kern w:val="0"/>
      <w:sz w:val="28"/>
      <w:szCs w:val="28"/>
    </w:rPr>
  </w:style>
  <w:style w:type="paragraph" w:styleId="4">
    <w:name w:val="heading 3"/>
    <w:basedOn w:val="1"/>
    <w:next w:val="1"/>
    <w:link w:val="25"/>
    <w:semiHidden/>
    <w:unhideWhenUsed/>
    <w:qFormat/>
    <w:uiPriority w:val="9"/>
    <w:pPr>
      <w:keepNext/>
      <w:widowControl/>
      <w:spacing w:before="240" w:after="60"/>
      <w:jc w:val="left"/>
      <w:outlineLvl w:val="2"/>
    </w:pPr>
    <w:rPr>
      <w:rFonts w:asciiTheme="majorHAnsi" w:hAnsiTheme="majorHAnsi" w:eastAsiaTheme="majorEastAsia" w:cstheme="majorBidi"/>
      <w:b/>
      <w:bCs/>
      <w:kern w:val="0"/>
      <w:sz w:val="26"/>
      <w:szCs w:val="26"/>
    </w:rPr>
  </w:style>
  <w:style w:type="paragraph" w:styleId="5">
    <w:name w:val="heading 4"/>
    <w:basedOn w:val="1"/>
    <w:next w:val="1"/>
    <w:link w:val="26"/>
    <w:semiHidden/>
    <w:unhideWhenUsed/>
    <w:qFormat/>
    <w:uiPriority w:val="9"/>
    <w:pPr>
      <w:keepNext/>
      <w:widowControl/>
      <w:spacing w:before="240" w:after="60"/>
      <w:jc w:val="left"/>
      <w:outlineLvl w:val="3"/>
    </w:pPr>
    <w:rPr>
      <w:rFonts w:asciiTheme="minorHAnsi" w:hAnsiTheme="minorHAnsi" w:eastAsiaTheme="minorEastAsia" w:cstheme="majorBidi"/>
      <w:b/>
      <w:bCs/>
      <w:kern w:val="0"/>
      <w:sz w:val="28"/>
      <w:szCs w:val="28"/>
    </w:rPr>
  </w:style>
  <w:style w:type="paragraph" w:styleId="6">
    <w:name w:val="heading 5"/>
    <w:basedOn w:val="1"/>
    <w:next w:val="1"/>
    <w:link w:val="27"/>
    <w:semiHidden/>
    <w:unhideWhenUsed/>
    <w:qFormat/>
    <w:uiPriority w:val="9"/>
    <w:pPr>
      <w:widowControl/>
      <w:spacing w:before="240" w:after="60"/>
      <w:jc w:val="left"/>
      <w:outlineLvl w:val="4"/>
    </w:pPr>
    <w:rPr>
      <w:rFonts w:asciiTheme="minorHAnsi" w:hAnsiTheme="minorHAnsi" w:eastAsiaTheme="minorEastAsia" w:cstheme="majorBidi"/>
      <w:b/>
      <w:bCs/>
      <w:i/>
      <w:iCs/>
      <w:kern w:val="0"/>
      <w:sz w:val="26"/>
      <w:szCs w:val="26"/>
    </w:rPr>
  </w:style>
  <w:style w:type="paragraph" w:styleId="7">
    <w:name w:val="heading 6"/>
    <w:basedOn w:val="1"/>
    <w:next w:val="1"/>
    <w:link w:val="28"/>
    <w:semiHidden/>
    <w:unhideWhenUsed/>
    <w:qFormat/>
    <w:uiPriority w:val="9"/>
    <w:pPr>
      <w:widowControl/>
      <w:spacing w:before="240" w:after="60"/>
      <w:jc w:val="left"/>
      <w:outlineLvl w:val="5"/>
    </w:pPr>
    <w:rPr>
      <w:rFonts w:asciiTheme="minorHAnsi" w:hAnsiTheme="minorHAnsi" w:eastAsiaTheme="minorEastAsia" w:cstheme="majorBidi"/>
      <w:b/>
      <w:bCs/>
      <w:kern w:val="0"/>
      <w:sz w:val="22"/>
    </w:rPr>
  </w:style>
  <w:style w:type="paragraph" w:styleId="8">
    <w:name w:val="heading 7"/>
    <w:basedOn w:val="1"/>
    <w:next w:val="1"/>
    <w:link w:val="29"/>
    <w:semiHidden/>
    <w:unhideWhenUsed/>
    <w:qFormat/>
    <w:uiPriority w:val="9"/>
    <w:pPr>
      <w:widowControl/>
      <w:spacing w:before="240" w:after="60"/>
      <w:jc w:val="left"/>
      <w:outlineLvl w:val="6"/>
    </w:pPr>
    <w:rPr>
      <w:rFonts w:asciiTheme="minorHAnsi" w:hAnsiTheme="minorHAnsi" w:eastAsiaTheme="minorEastAsia" w:cstheme="majorBidi"/>
      <w:kern w:val="0"/>
      <w:szCs w:val="24"/>
    </w:rPr>
  </w:style>
  <w:style w:type="paragraph" w:styleId="9">
    <w:name w:val="heading 8"/>
    <w:basedOn w:val="1"/>
    <w:next w:val="1"/>
    <w:link w:val="30"/>
    <w:semiHidden/>
    <w:unhideWhenUsed/>
    <w:qFormat/>
    <w:uiPriority w:val="9"/>
    <w:pPr>
      <w:widowControl/>
      <w:spacing w:before="240" w:after="60"/>
      <w:jc w:val="left"/>
      <w:outlineLvl w:val="7"/>
    </w:pPr>
    <w:rPr>
      <w:rFonts w:asciiTheme="minorHAnsi" w:hAnsiTheme="minorHAnsi" w:eastAsiaTheme="minorEastAsia" w:cstheme="majorBidi"/>
      <w:i/>
      <w:iCs/>
      <w:kern w:val="0"/>
      <w:szCs w:val="24"/>
    </w:rPr>
  </w:style>
  <w:style w:type="paragraph" w:styleId="10">
    <w:name w:val="heading 9"/>
    <w:basedOn w:val="1"/>
    <w:next w:val="1"/>
    <w:link w:val="31"/>
    <w:semiHidden/>
    <w:unhideWhenUsed/>
    <w:qFormat/>
    <w:uiPriority w:val="9"/>
    <w:pPr>
      <w:widowControl/>
      <w:spacing w:before="240" w:after="60"/>
      <w:jc w:val="left"/>
      <w:outlineLvl w:val="8"/>
    </w:pPr>
    <w:rPr>
      <w:rFonts w:asciiTheme="majorHAnsi" w:hAnsiTheme="majorHAnsi" w:eastAsiaTheme="majorEastAsia" w:cstheme="majorBidi"/>
      <w:kern w:val="0"/>
      <w:sz w:val="22"/>
    </w:rPr>
  </w:style>
  <w:style w:type="character" w:default="1" w:styleId="20">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Body Text 3"/>
    <w:basedOn w:val="1"/>
    <w:link w:val="48"/>
    <w:unhideWhenUsed/>
    <w:qFormat/>
    <w:uiPriority w:val="99"/>
    <w:pPr>
      <w:spacing w:after="120"/>
    </w:pPr>
    <w:rPr>
      <w:sz w:val="16"/>
      <w:szCs w:val="16"/>
    </w:rPr>
  </w:style>
  <w:style w:type="paragraph" w:styleId="12">
    <w:name w:val="Body Text"/>
    <w:basedOn w:val="1"/>
    <w:next w:val="1"/>
    <w:link w:val="47"/>
    <w:qFormat/>
    <w:uiPriority w:val="0"/>
    <w:rPr>
      <w:rFonts w:ascii="Times New Roman" w:hAnsi="Times New Roman"/>
      <w:sz w:val="21"/>
      <w:szCs w:val="24"/>
    </w:rPr>
  </w:style>
  <w:style w:type="paragraph" w:styleId="13">
    <w:name w:val="Balloon Text"/>
    <w:basedOn w:val="1"/>
    <w:link w:val="52"/>
    <w:qFormat/>
    <w:uiPriority w:val="0"/>
    <w:rPr>
      <w:sz w:val="18"/>
      <w:szCs w:val="18"/>
    </w:rPr>
  </w:style>
  <w:style w:type="paragraph" w:styleId="14">
    <w:name w:val="footer"/>
    <w:basedOn w:val="1"/>
    <w:link w:val="49"/>
    <w:unhideWhenUsed/>
    <w:qFormat/>
    <w:uiPriority w:val="0"/>
    <w:pPr>
      <w:tabs>
        <w:tab w:val="center" w:pos="4153"/>
        <w:tab w:val="right" w:pos="8306"/>
      </w:tabs>
      <w:snapToGrid w:val="0"/>
      <w:jc w:val="left"/>
    </w:pPr>
    <w:rPr>
      <w:sz w:val="18"/>
      <w:szCs w:val="18"/>
    </w:rPr>
  </w:style>
  <w:style w:type="paragraph" w:styleId="15">
    <w:name w:val="header"/>
    <w:basedOn w:val="1"/>
    <w:link w:val="50"/>
    <w:unhideWhenUsed/>
    <w:qFormat/>
    <w:uiPriority w:val="0"/>
    <w:pPr>
      <w:pBdr>
        <w:bottom w:val="single" w:color="auto" w:sz="6" w:space="1"/>
      </w:pBdr>
      <w:tabs>
        <w:tab w:val="center" w:pos="4153"/>
        <w:tab w:val="right" w:pos="8306"/>
      </w:tabs>
      <w:snapToGrid w:val="0"/>
      <w:jc w:val="center"/>
    </w:pPr>
    <w:rPr>
      <w:sz w:val="18"/>
      <w:szCs w:val="18"/>
    </w:rPr>
  </w:style>
  <w:style w:type="paragraph" w:styleId="16">
    <w:name w:val="Subtitle"/>
    <w:basedOn w:val="1"/>
    <w:next w:val="1"/>
    <w:link w:val="33"/>
    <w:qFormat/>
    <w:uiPriority w:val="11"/>
    <w:pPr>
      <w:widowControl/>
      <w:spacing w:after="60"/>
      <w:jc w:val="center"/>
      <w:outlineLvl w:val="1"/>
    </w:pPr>
    <w:rPr>
      <w:rFonts w:asciiTheme="majorHAnsi" w:hAnsiTheme="majorHAnsi" w:eastAsiaTheme="majorEastAsia"/>
      <w:kern w:val="0"/>
      <w:szCs w:val="24"/>
    </w:rPr>
  </w:style>
  <w:style w:type="paragraph" w:styleId="17">
    <w:name w:val="footnote text"/>
    <w:basedOn w:val="1"/>
    <w:next w:val="1"/>
    <w:link w:val="51"/>
    <w:qFormat/>
    <w:uiPriority w:val="0"/>
    <w:pPr>
      <w:snapToGrid w:val="0"/>
    </w:pPr>
    <w:rPr>
      <w:sz w:val="18"/>
      <w:szCs w:val="24"/>
    </w:rPr>
  </w:style>
  <w:style w:type="paragraph" w:styleId="18">
    <w:name w:val="Title"/>
    <w:basedOn w:val="1"/>
    <w:next w:val="1"/>
    <w:link w:val="32"/>
    <w:qFormat/>
    <w:uiPriority w:val="10"/>
    <w:pPr>
      <w:widowControl/>
      <w:spacing w:before="240" w:after="60"/>
      <w:jc w:val="center"/>
      <w:outlineLvl w:val="0"/>
    </w:pPr>
    <w:rPr>
      <w:rFonts w:asciiTheme="majorHAnsi" w:hAnsiTheme="majorHAnsi" w:eastAsiaTheme="majorEastAsia" w:cstheme="majorBidi"/>
      <w:b/>
      <w:bCs/>
      <w:kern w:val="28"/>
      <w:sz w:val="32"/>
      <w:szCs w:val="32"/>
    </w:rPr>
  </w:style>
  <w:style w:type="character" w:styleId="21">
    <w:name w:val="Strong"/>
    <w:basedOn w:val="20"/>
    <w:qFormat/>
    <w:uiPriority w:val="22"/>
    <w:rPr>
      <w:b/>
      <w:bCs/>
    </w:rPr>
  </w:style>
  <w:style w:type="character" w:styleId="22">
    <w:name w:val="Emphasis"/>
    <w:basedOn w:val="20"/>
    <w:qFormat/>
    <w:uiPriority w:val="20"/>
    <w:rPr>
      <w:rFonts w:asciiTheme="minorHAnsi" w:hAnsiTheme="minorHAnsi"/>
      <w:b/>
      <w:i/>
      <w:iCs/>
    </w:rPr>
  </w:style>
  <w:style w:type="character" w:customStyle="1" w:styleId="23">
    <w:name w:val="标题 1 Char"/>
    <w:basedOn w:val="20"/>
    <w:link w:val="2"/>
    <w:qFormat/>
    <w:uiPriority w:val="9"/>
    <w:rPr>
      <w:rFonts w:asciiTheme="majorHAnsi" w:hAnsiTheme="majorHAnsi" w:eastAsiaTheme="majorEastAsia" w:cstheme="majorBidi"/>
      <w:b/>
      <w:bCs/>
      <w:kern w:val="32"/>
      <w:sz w:val="32"/>
      <w:szCs w:val="32"/>
    </w:rPr>
  </w:style>
  <w:style w:type="character" w:customStyle="1" w:styleId="24">
    <w:name w:val="标题 2 Char"/>
    <w:basedOn w:val="20"/>
    <w:link w:val="3"/>
    <w:qFormat/>
    <w:uiPriority w:val="9"/>
    <w:rPr>
      <w:rFonts w:asciiTheme="majorHAnsi" w:hAnsiTheme="majorHAnsi" w:eastAsiaTheme="majorEastAsia" w:cstheme="majorBidi"/>
      <w:b/>
      <w:bCs/>
      <w:i/>
      <w:iCs/>
      <w:sz w:val="28"/>
      <w:szCs w:val="28"/>
    </w:rPr>
  </w:style>
  <w:style w:type="character" w:customStyle="1" w:styleId="25">
    <w:name w:val="标题 3 Char"/>
    <w:basedOn w:val="20"/>
    <w:link w:val="4"/>
    <w:semiHidden/>
    <w:qFormat/>
    <w:uiPriority w:val="9"/>
    <w:rPr>
      <w:rFonts w:asciiTheme="majorHAnsi" w:hAnsiTheme="majorHAnsi" w:eastAsiaTheme="majorEastAsia" w:cstheme="majorBidi"/>
      <w:b/>
      <w:bCs/>
      <w:sz w:val="26"/>
      <w:szCs w:val="26"/>
    </w:rPr>
  </w:style>
  <w:style w:type="character" w:customStyle="1" w:styleId="26">
    <w:name w:val="标题 4 Char"/>
    <w:basedOn w:val="20"/>
    <w:link w:val="5"/>
    <w:semiHidden/>
    <w:qFormat/>
    <w:uiPriority w:val="9"/>
    <w:rPr>
      <w:rFonts w:cstheme="majorBidi"/>
      <w:b/>
      <w:bCs/>
      <w:sz w:val="28"/>
      <w:szCs w:val="28"/>
    </w:rPr>
  </w:style>
  <w:style w:type="character" w:customStyle="1" w:styleId="27">
    <w:name w:val="标题 5 Char"/>
    <w:basedOn w:val="20"/>
    <w:link w:val="6"/>
    <w:semiHidden/>
    <w:qFormat/>
    <w:uiPriority w:val="9"/>
    <w:rPr>
      <w:rFonts w:cstheme="majorBidi"/>
      <w:b/>
      <w:bCs/>
      <w:i/>
      <w:iCs/>
      <w:sz w:val="26"/>
      <w:szCs w:val="26"/>
    </w:rPr>
  </w:style>
  <w:style w:type="character" w:customStyle="1" w:styleId="28">
    <w:name w:val="标题 6 Char"/>
    <w:basedOn w:val="20"/>
    <w:link w:val="7"/>
    <w:semiHidden/>
    <w:qFormat/>
    <w:uiPriority w:val="9"/>
    <w:rPr>
      <w:rFonts w:cstheme="majorBidi"/>
      <w:b/>
      <w:bCs/>
    </w:rPr>
  </w:style>
  <w:style w:type="character" w:customStyle="1" w:styleId="29">
    <w:name w:val="标题 7 Char"/>
    <w:basedOn w:val="20"/>
    <w:link w:val="8"/>
    <w:semiHidden/>
    <w:qFormat/>
    <w:uiPriority w:val="9"/>
    <w:rPr>
      <w:rFonts w:cstheme="majorBidi"/>
      <w:sz w:val="24"/>
      <w:szCs w:val="24"/>
    </w:rPr>
  </w:style>
  <w:style w:type="character" w:customStyle="1" w:styleId="30">
    <w:name w:val="标题 8 Char"/>
    <w:basedOn w:val="20"/>
    <w:link w:val="9"/>
    <w:semiHidden/>
    <w:qFormat/>
    <w:uiPriority w:val="9"/>
    <w:rPr>
      <w:rFonts w:cstheme="majorBidi"/>
      <w:i/>
      <w:iCs/>
      <w:sz w:val="24"/>
      <w:szCs w:val="24"/>
    </w:rPr>
  </w:style>
  <w:style w:type="character" w:customStyle="1" w:styleId="31">
    <w:name w:val="标题 9 Char"/>
    <w:basedOn w:val="20"/>
    <w:link w:val="10"/>
    <w:semiHidden/>
    <w:qFormat/>
    <w:uiPriority w:val="9"/>
    <w:rPr>
      <w:rFonts w:asciiTheme="majorHAnsi" w:hAnsiTheme="majorHAnsi" w:eastAsiaTheme="majorEastAsia" w:cstheme="majorBidi"/>
    </w:rPr>
  </w:style>
  <w:style w:type="character" w:customStyle="1" w:styleId="32">
    <w:name w:val="标题 Char"/>
    <w:basedOn w:val="20"/>
    <w:link w:val="18"/>
    <w:qFormat/>
    <w:uiPriority w:val="10"/>
    <w:rPr>
      <w:rFonts w:asciiTheme="majorHAnsi" w:hAnsiTheme="majorHAnsi" w:eastAsiaTheme="majorEastAsia" w:cstheme="majorBidi"/>
      <w:b/>
      <w:bCs/>
      <w:kern w:val="28"/>
      <w:sz w:val="32"/>
      <w:szCs w:val="32"/>
    </w:rPr>
  </w:style>
  <w:style w:type="character" w:customStyle="1" w:styleId="33">
    <w:name w:val="副标题 Char"/>
    <w:basedOn w:val="20"/>
    <w:link w:val="16"/>
    <w:qFormat/>
    <w:uiPriority w:val="11"/>
    <w:rPr>
      <w:rFonts w:asciiTheme="majorHAnsi" w:hAnsiTheme="majorHAnsi" w:eastAsiaTheme="majorEastAsia"/>
      <w:sz w:val="24"/>
      <w:szCs w:val="24"/>
    </w:rPr>
  </w:style>
  <w:style w:type="paragraph" w:styleId="34">
    <w:name w:val="No Spacing"/>
    <w:basedOn w:val="1"/>
    <w:link w:val="35"/>
    <w:qFormat/>
    <w:uiPriority w:val="1"/>
    <w:pPr>
      <w:widowControl/>
      <w:jc w:val="left"/>
    </w:pPr>
    <w:rPr>
      <w:rFonts w:asciiTheme="minorHAnsi" w:hAnsiTheme="minorHAnsi" w:eastAsiaTheme="minorEastAsia"/>
      <w:kern w:val="0"/>
      <w:szCs w:val="32"/>
    </w:rPr>
  </w:style>
  <w:style w:type="character" w:customStyle="1" w:styleId="35">
    <w:name w:val="无间隔 Char"/>
    <w:basedOn w:val="20"/>
    <w:link w:val="34"/>
    <w:qFormat/>
    <w:uiPriority w:val="1"/>
    <w:rPr>
      <w:sz w:val="24"/>
      <w:szCs w:val="32"/>
    </w:rPr>
  </w:style>
  <w:style w:type="paragraph" w:styleId="36">
    <w:name w:val="List Paragraph"/>
    <w:basedOn w:val="1"/>
    <w:qFormat/>
    <w:uiPriority w:val="34"/>
    <w:pPr>
      <w:widowControl/>
      <w:ind w:left="720"/>
      <w:contextualSpacing/>
      <w:jc w:val="left"/>
    </w:pPr>
    <w:rPr>
      <w:rFonts w:asciiTheme="minorHAnsi" w:hAnsiTheme="minorHAnsi" w:eastAsiaTheme="minorEastAsia"/>
      <w:kern w:val="0"/>
      <w:szCs w:val="24"/>
    </w:rPr>
  </w:style>
  <w:style w:type="paragraph" w:styleId="37">
    <w:name w:val="Quote"/>
    <w:basedOn w:val="1"/>
    <w:next w:val="1"/>
    <w:link w:val="38"/>
    <w:qFormat/>
    <w:uiPriority w:val="29"/>
    <w:pPr>
      <w:widowControl/>
      <w:jc w:val="left"/>
    </w:pPr>
    <w:rPr>
      <w:rFonts w:asciiTheme="minorHAnsi" w:hAnsiTheme="minorHAnsi" w:eastAsiaTheme="minorEastAsia" w:cstheme="majorBidi"/>
      <w:i/>
      <w:kern w:val="0"/>
      <w:szCs w:val="24"/>
    </w:rPr>
  </w:style>
  <w:style w:type="character" w:customStyle="1" w:styleId="38">
    <w:name w:val="引用 Char"/>
    <w:basedOn w:val="20"/>
    <w:link w:val="37"/>
    <w:qFormat/>
    <w:uiPriority w:val="29"/>
    <w:rPr>
      <w:rFonts w:cstheme="majorBidi"/>
      <w:i/>
      <w:sz w:val="24"/>
      <w:szCs w:val="24"/>
    </w:rPr>
  </w:style>
  <w:style w:type="paragraph" w:styleId="39">
    <w:name w:val="Intense Quote"/>
    <w:basedOn w:val="1"/>
    <w:next w:val="1"/>
    <w:link w:val="40"/>
    <w:qFormat/>
    <w:uiPriority w:val="30"/>
    <w:pPr>
      <w:widowControl/>
      <w:ind w:left="720" w:right="720"/>
      <w:jc w:val="left"/>
    </w:pPr>
    <w:rPr>
      <w:rFonts w:asciiTheme="minorHAnsi" w:hAnsiTheme="minorHAnsi" w:eastAsiaTheme="minorEastAsia" w:cstheme="majorBidi"/>
      <w:b/>
      <w:i/>
      <w:kern w:val="0"/>
    </w:rPr>
  </w:style>
  <w:style w:type="character" w:customStyle="1" w:styleId="40">
    <w:name w:val="明显引用 Char"/>
    <w:basedOn w:val="20"/>
    <w:link w:val="39"/>
    <w:qFormat/>
    <w:uiPriority w:val="30"/>
    <w:rPr>
      <w:rFonts w:cstheme="majorBidi"/>
      <w:b/>
      <w:i/>
      <w:sz w:val="24"/>
    </w:rPr>
  </w:style>
  <w:style w:type="character" w:customStyle="1" w:styleId="41">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42">
    <w:name w:val="Intense Emphasis"/>
    <w:basedOn w:val="20"/>
    <w:qFormat/>
    <w:uiPriority w:val="21"/>
    <w:rPr>
      <w:b/>
      <w:i/>
      <w:sz w:val="24"/>
      <w:szCs w:val="24"/>
      <w:u w:val="single"/>
    </w:rPr>
  </w:style>
  <w:style w:type="character" w:customStyle="1" w:styleId="43">
    <w:name w:val="Subtle Reference"/>
    <w:basedOn w:val="20"/>
    <w:qFormat/>
    <w:uiPriority w:val="31"/>
    <w:rPr>
      <w:sz w:val="24"/>
      <w:szCs w:val="24"/>
      <w:u w:val="single"/>
    </w:rPr>
  </w:style>
  <w:style w:type="character" w:customStyle="1" w:styleId="44">
    <w:name w:val="Intense Reference"/>
    <w:basedOn w:val="20"/>
    <w:qFormat/>
    <w:uiPriority w:val="32"/>
    <w:rPr>
      <w:b/>
      <w:sz w:val="24"/>
      <w:u w:val="single"/>
    </w:rPr>
  </w:style>
  <w:style w:type="character" w:customStyle="1" w:styleId="45">
    <w:name w:val="Book Title"/>
    <w:basedOn w:val="20"/>
    <w:qFormat/>
    <w:uiPriority w:val="33"/>
    <w:rPr>
      <w:rFonts w:asciiTheme="majorHAnsi" w:hAnsiTheme="majorHAnsi" w:eastAsiaTheme="majorEastAsia"/>
      <w:b/>
      <w:i/>
      <w:sz w:val="24"/>
      <w:szCs w:val="24"/>
    </w:rPr>
  </w:style>
  <w:style w:type="paragraph" w:customStyle="1" w:styleId="46">
    <w:name w:val="TOC Heading"/>
    <w:basedOn w:val="2"/>
    <w:next w:val="1"/>
    <w:semiHidden/>
    <w:unhideWhenUsed/>
    <w:qFormat/>
    <w:uiPriority w:val="39"/>
    <w:pPr>
      <w:outlineLvl w:val="9"/>
    </w:pPr>
  </w:style>
  <w:style w:type="character" w:customStyle="1" w:styleId="47">
    <w:name w:val="正文文本 Char"/>
    <w:basedOn w:val="20"/>
    <w:link w:val="12"/>
    <w:qFormat/>
    <w:uiPriority w:val="0"/>
    <w:rPr>
      <w:rFonts w:ascii="Times New Roman" w:hAnsi="Times New Roman" w:eastAsia="宋体"/>
      <w:kern w:val="2"/>
      <w:sz w:val="21"/>
      <w:szCs w:val="24"/>
    </w:rPr>
  </w:style>
  <w:style w:type="character" w:customStyle="1" w:styleId="48">
    <w:name w:val="正文文本 3 Char"/>
    <w:basedOn w:val="20"/>
    <w:link w:val="11"/>
    <w:qFormat/>
    <w:uiPriority w:val="99"/>
    <w:rPr>
      <w:rFonts w:ascii="Calibri" w:hAnsi="Calibri" w:eastAsia="宋体"/>
      <w:kern w:val="2"/>
      <w:sz w:val="16"/>
      <w:szCs w:val="16"/>
    </w:rPr>
  </w:style>
  <w:style w:type="character" w:customStyle="1" w:styleId="49">
    <w:name w:val="页脚 Char"/>
    <w:basedOn w:val="20"/>
    <w:link w:val="14"/>
    <w:qFormat/>
    <w:uiPriority w:val="0"/>
    <w:rPr>
      <w:rFonts w:ascii="Calibri" w:hAnsi="Calibri" w:eastAsia="宋体"/>
      <w:kern w:val="2"/>
      <w:sz w:val="18"/>
      <w:szCs w:val="18"/>
    </w:rPr>
  </w:style>
  <w:style w:type="character" w:customStyle="1" w:styleId="50">
    <w:name w:val="页眉 Char"/>
    <w:basedOn w:val="20"/>
    <w:link w:val="15"/>
    <w:qFormat/>
    <w:uiPriority w:val="0"/>
    <w:rPr>
      <w:rFonts w:ascii="Calibri" w:hAnsi="Calibri" w:eastAsia="宋体"/>
      <w:kern w:val="2"/>
      <w:sz w:val="18"/>
      <w:szCs w:val="18"/>
    </w:rPr>
  </w:style>
  <w:style w:type="character" w:customStyle="1" w:styleId="51">
    <w:name w:val="脚注文本 Char"/>
    <w:basedOn w:val="20"/>
    <w:link w:val="17"/>
    <w:qFormat/>
    <w:uiPriority w:val="0"/>
    <w:rPr>
      <w:rFonts w:ascii="Calibri" w:hAnsi="Calibri" w:eastAsia="宋体"/>
      <w:kern w:val="2"/>
      <w:sz w:val="18"/>
      <w:szCs w:val="24"/>
    </w:rPr>
  </w:style>
  <w:style w:type="character" w:customStyle="1" w:styleId="52">
    <w:name w:val="批注框文本 Char"/>
    <w:basedOn w:val="20"/>
    <w:link w:val="13"/>
    <w:qFormat/>
    <w:uiPriority w:val="0"/>
    <w:rPr>
      <w:rFonts w:ascii="Calibri" w:hAnsi="Calibri"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1177</Words>
  <Characters>1449</Characters>
  <Lines>58</Lines>
  <Paragraphs>16</Paragraphs>
  <TotalTime>23</TotalTime>
  <ScaleCrop>false</ScaleCrop>
  <LinksUpToDate>false</LinksUpToDate>
  <CharactersWithSpaces>1568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2025-08-08T02:02:00Z</dcterms:created>
  <dc:creator>Administrator</dc:creator>
  <cp:lastModifiedBy>DELL</cp:lastModifiedBy>
  <cp:lastPrinted>2025-08-28T02:28:39Z</cp:lastPrinted>
  <dcterms:modified xsi:type="dcterms:W3CDTF">2025-08-28T02:29:13Z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eyJoZGlkIjoiZGU5NmIyNTEyNzVmYzQ3MTBmODkxODhiNDQ2Y2RiZjYifQ==</vt:lpwstr>
  </property>
  <property fmtid="{D5CDD505-2E9C-101B-9397-08002B2CF9AE}" pid="3" name="KSOProductBuildVer">
    <vt:lpwstr>2052-12.1.0.22529</vt:lpwstr>
  </property>
  <property fmtid="{D5CDD505-2E9C-101B-9397-08002B2CF9AE}" pid="4" name="ICV">
    <vt:lpwstr>D1EE97F6156243FFA405A9F7C3AE6727_13</vt:lpwstr>
  </property>
</Properties>
</file>